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209" w:rsidRPr="00695889" w:rsidRDefault="00B76209" w:rsidP="00B76209">
      <w:pPr>
        <w:widowControl w:val="0"/>
        <w:jc w:val="right"/>
        <w:rPr>
          <w:b/>
          <w:bCs/>
        </w:rPr>
      </w:pPr>
      <w:r w:rsidRPr="00695889">
        <w:rPr>
          <w:b/>
          <w:bCs/>
        </w:rPr>
        <w:t>«УТВЕРЖДАЮ»</w:t>
      </w:r>
    </w:p>
    <w:p w:rsidR="00B76209" w:rsidRPr="00695889" w:rsidRDefault="00B76209" w:rsidP="00B76209">
      <w:pPr>
        <w:widowControl w:val="0"/>
        <w:jc w:val="right"/>
        <w:rPr>
          <w:b/>
          <w:lang w:val="kk-KZ"/>
        </w:rPr>
      </w:pPr>
      <w:r w:rsidRPr="00695889">
        <w:rPr>
          <w:b/>
          <w:lang w:val="kk-KZ"/>
        </w:rPr>
        <w:t>Вр.и.о.главного врача</w:t>
      </w:r>
    </w:p>
    <w:p w:rsidR="00B76209" w:rsidRPr="00695889" w:rsidRDefault="00B76209" w:rsidP="00B76209">
      <w:pPr>
        <w:widowControl w:val="0"/>
        <w:jc w:val="right"/>
        <w:rPr>
          <w:b/>
          <w:lang w:val="kk-KZ"/>
        </w:rPr>
      </w:pPr>
      <w:r w:rsidRPr="00695889">
        <w:rPr>
          <w:b/>
          <w:lang w:val="kk-KZ"/>
        </w:rPr>
        <w:t xml:space="preserve">ГККП "Степногорская многопрофильная городская больница" </w:t>
      </w:r>
    </w:p>
    <w:p w:rsidR="00B76209" w:rsidRPr="00695889" w:rsidRDefault="00B76209" w:rsidP="00B76209">
      <w:pPr>
        <w:widowControl w:val="0"/>
        <w:jc w:val="right"/>
        <w:rPr>
          <w:b/>
          <w:lang w:val="kk-KZ"/>
        </w:rPr>
      </w:pPr>
      <w:r w:rsidRPr="00695889">
        <w:rPr>
          <w:b/>
          <w:lang w:val="kk-KZ"/>
        </w:rPr>
        <w:t xml:space="preserve">при управлении здравоохранения Акмолинской области </w:t>
      </w:r>
    </w:p>
    <w:p w:rsidR="005A40C0" w:rsidRDefault="00B76209" w:rsidP="00B76209">
      <w:pPr>
        <w:widowControl w:val="0"/>
        <w:ind w:firstLine="851"/>
        <w:jc w:val="right"/>
        <w:rPr>
          <w:b/>
          <w:lang w:val="kk-KZ"/>
        </w:rPr>
      </w:pPr>
      <w:r w:rsidRPr="00695889">
        <w:rPr>
          <w:b/>
          <w:lang w:val="kk-KZ"/>
        </w:rPr>
        <w:t xml:space="preserve">                                                                         ___________________________ Конурбаев Т. Р.  </w:t>
      </w:r>
    </w:p>
    <w:p w:rsidR="00B76209" w:rsidRDefault="00B76209" w:rsidP="00B76209">
      <w:pPr>
        <w:widowControl w:val="0"/>
        <w:ind w:firstLine="851"/>
        <w:jc w:val="left"/>
        <w:rPr>
          <w:b/>
          <w:lang w:val="kk-KZ"/>
        </w:rPr>
      </w:pPr>
    </w:p>
    <w:p w:rsidR="00B76209" w:rsidRPr="00164C19" w:rsidRDefault="00B76209" w:rsidP="00B76209">
      <w:pPr>
        <w:widowControl w:val="0"/>
        <w:ind w:firstLine="851"/>
        <w:jc w:val="left"/>
        <w:rPr>
          <w:rFonts w:ascii="Segoe UI" w:hAnsi="Segoe UI" w:cs="Segoe UI"/>
          <w:b/>
          <w:bCs/>
          <w:color w:val="000000" w:themeColor="text1"/>
          <w:sz w:val="22"/>
          <w:szCs w:val="22"/>
        </w:rPr>
      </w:pPr>
    </w:p>
    <w:p w:rsidR="005A40C0" w:rsidRPr="00B76209" w:rsidRDefault="005A40C0" w:rsidP="005A40C0">
      <w:pPr>
        <w:widowControl w:val="0"/>
        <w:ind w:firstLine="851"/>
        <w:jc w:val="center"/>
        <w:rPr>
          <w:b/>
          <w:bCs/>
          <w:color w:val="000000" w:themeColor="text1"/>
        </w:rPr>
      </w:pPr>
      <w:r w:rsidRPr="00B76209">
        <w:rPr>
          <w:b/>
          <w:bCs/>
          <w:color w:val="000000" w:themeColor="text1"/>
        </w:rPr>
        <w:t>Техническая спецификация</w:t>
      </w:r>
      <w:r w:rsidR="00B76209">
        <w:rPr>
          <w:b/>
          <w:bCs/>
          <w:color w:val="000000" w:themeColor="text1"/>
        </w:rPr>
        <w:t xml:space="preserve"> Лот №3</w:t>
      </w:r>
    </w:p>
    <w:p w:rsidR="005A40C0" w:rsidRPr="00164C19" w:rsidRDefault="005A40C0" w:rsidP="005A40C0">
      <w:pPr>
        <w:widowControl w:val="0"/>
        <w:ind w:firstLine="851"/>
        <w:jc w:val="left"/>
        <w:rPr>
          <w:rFonts w:ascii="Segoe UI" w:hAnsi="Segoe UI" w:cs="Segoe UI"/>
          <w:b/>
          <w:bCs/>
          <w:color w:val="000000" w:themeColor="text1"/>
          <w:sz w:val="22"/>
          <w:szCs w:val="22"/>
        </w:rPr>
      </w:pPr>
    </w:p>
    <w:tbl>
      <w:tblPr>
        <w:tblW w:w="15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2665"/>
        <w:gridCol w:w="567"/>
        <w:gridCol w:w="2580"/>
        <w:gridCol w:w="7825"/>
        <w:gridCol w:w="1133"/>
        <w:gridCol w:w="12"/>
      </w:tblGrid>
      <w:tr w:rsidR="00164C19" w:rsidRPr="00B76209" w:rsidTr="003419F5">
        <w:trPr>
          <w:trHeight w:val="4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B76209" w:rsidRDefault="005A40C0" w:rsidP="005A40C0">
            <w:pPr>
              <w:widowControl w:val="0"/>
              <w:ind w:left="-639" w:firstLine="639"/>
              <w:jc w:val="left"/>
              <w:rPr>
                <w:b/>
                <w:color w:val="000000" w:themeColor="text1"/>
              </w:rPr>
            </w:pPr>
            <w:r w:rsidRPr="00B76209">
              <w:rPr>
                <w:b/>
                <w:color w:val="000000" w:themeColor="text1"/>
                <w:sz w:val="22"/>
                <w:szCs w:val="22"/>
              </w:rPr>
              <w:t xml:space="preserve">№ </w:t>
            </w:r>
          </w:p>
          <w:p w:rsidR="005A40C0" w:rsidRPr="00B76209" w:rsidRDefault="005A40C0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</w:rPr>
            </w:pPr>
            <w:r w:rsidRPr="00B76209">
              <w:rPr>
                <w:b/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B76209" w:rsidRDefault="005A40C0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</w:rPr>
            </w:pPr>
            <w:r w:rsidRPr="00B76209">
              <w:rPr>
                <w:b/>
                <w:color w:val="000000" w:themeColor="text1"/>
                <w:sz w:val="22"/>
                <w:szCs w:val="22"/>
              </w:rPr>
              <w:t>Критерии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B76209" w:rsidRDefault="005A40C0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</w:rPr>
            </w:pPr>
            <w:r w:rsidRPr="00B76209">
              <w:rPr>
                <w:b/>
                <w:color w:val="000000" w:themeColor="text1"/>
                <w:sz w:val="22"/>
                <w:szCs w:val="22"/>
              </w:rPr>
              <w:t>Описание</w:t>
            </w:r>
          </w:p>
        </w:tc>
      </w:tr>
      <w:tr w:rsidR="00164C19" w:rsidRPr="00B76209" w:rsidTr="00C02D5F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B76209" w:rsidRDefault="005A40C0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</w:rPr>
            </w:pPr>
            <w:r w:rsidRPr="00B76209"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B76209" w:rsidRDefault="005A40C0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</w:rPr>
            </w:pPr>
            <w:r w:rsidRPr="00B76209">
              <w:rPr>
                <w:b/>
                <w:color w:val="000000" w:themeColor="text1"/>
                <w:sz w:val="22"/>
                <w:szCs w:val="22"/>
              </w:rPr>
              <w:t>Наименование медицинской техники</w:t>
            </w:r>
          </w:p>
          <w:p w:rsidR="005A40C0" w:rsidRPr="00B76209" w:rsidRDefault="005A40C0" w:rsidP="005A40C0">
            <w:pPr>
              <w:widowControl w:val="0"/>
              <w:ind w:firstLine="0"/>
              <w:jc w:val="left"/>
              <w:rPr>
                <w:b/>
                <w:i/>
                <w:color w:val="000000" w:themeColor="text1"/>
              </w:rPr>
            </w:pPr>
            <w:r w:rsidRPr="00B76209">
              <w:rPr>
                <w:i/>
                <w:color w:val="000000" w:themeColor="text1"/>
                <w:sz w:val="22"/>
                <w:szCs w:val="22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81" w:rsidRPr="00B76209" w:rsidRDefault="00B76209" w:rsidP="009B1C35">
            <w:pPr>
              <w:spacing w:line="276" w:lineRule="auto"/>
              <w:ind w:firstLine="0"/>
              <w:rPr>
                <w:rFonts w:eastAsia="Arial Unicode MS"/>
                <w:b/>
                <w:bCs/>
                <w:color w:val="000000" w:themeColor="text1"/>
                <w:highlight w:val="yellow"/>
              </w:rPr>
            </w:pPr>
            <w:r w:rsidRPr="00B76209">
              <w:rPr>
                <w:b/>
                <w:sz w:val="22"/>
                <w:szCs w:val="22"/>
              </w:rPr>
              <w:t>Монитор прикроватный со стандартным набором принадлежностей</w:t>
            </w:r>
            <w:r w:rsidR="00C02D5F" w:rsidRPr="00B7620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</w:tr>
      <w:tr w:rsidR="00164C19" w:rsidRPr="00B76209" w:rsidTr="002C458B">
        <w:trPr>
          <w:gridAfter w:val="1"/>
          <w:wAfter w:w="12" w:type="dxa"/>
          <w:trHeight w:val="113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B76209" w:rsidRDefault="006973D4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</w:rPr>
            </w:pPr>
            <w:r w:rsidRPr="00B76209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B76209" w:rsidRDefault="005A40C0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</w:rPr>
            </w:pPr>
            <w:r w:rsidRPr="00B76209">
              <w:rPr>
                <w:b/>
                <w:color w:val="000000" w:themeColor="text1"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B76209" w:rsidRDefault="005A40C0" w:rsidP="005A40C0">
            <w:pPr>
              <w:widowControl w:val="0"/>
              <w:ind w:firstLine="0"/>
              <w:jc w:val="left"/>
              <w:rPr>
                <w:i/>
                <w:color w:val="000000" w:themeColor="text1"/>
              </w:rPr>
            </w:pPr>
            <w:r w:rsidRPr="00B76209">
              <w:rPr>
                <w:i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B76209" w:rsidRDefault="005A40C0" w:rsidP="005A40C0">
            <w:pPr>
              <w:widowControl w:val="0"/>
              <w:ind w:firstLine="0"/>
              <w:jc w:val="left"/>
              <w:rPr>
                <w:i/>
                <w:color w:val="000000" w:themeColor="text1"/>
              </w:rPr>
            </w:pPr>
            <w:r w:rsidRPr="00B76209">
              <w:rPr>
                <w:i/>
                <w:color w:val="000000" w:themeColor="text1"/>
                <w:sz w:val="22"/>
                <w:szCs w:val="22"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B76209" w:rsidRDefault="005A40C0" w:rsidP="005A40C0">
            <w:pPr>
              <w:widowControl w:val="0"/>
              <w:ind w:firstLine="0"/>
              <w:jc w:val="left"/>
              <w:rPr>
                <w:i/>
                <w:color w:val="000000" w:themeColor="text1"/>
              </w:rPr>
            </w:pPr>
            <w:r w:rsidRPr="00B76209">
              <w:rPr>
                <w:i/>
                <w:color w:val="000000" w:themeColor="text1"/>
                <w:sz w:val="22"/>
                <w:szCs w:val="22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  <w:p w:rsidR="005A40C0" w:rsidRPr="00B76209" w:rsidRDefault="005A40C0" w:rsidP="005A40C0">
            <w:pPr>
              <w:widowControl w:val="0"/>
              <w:ind w:firstLine="0"/>
              <w:jc w:val="left"/>
              <w:rPr>
                <w:i/>
                <w:color w:val="000000" w:themeColor="text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B76209" w:rsidRDefault="005A40C0" w:rsidP="005A40C0">
            <w:pPr>
              <w:widowControl w:val="0"/>
              <w:ind w:firstLine="0"/>
              <w:jc w:val="left"/>
              <w:rPr>
                <w:i/>
                <w:color w:val="000000" w:themeColor="text1"/>
              </w:rPr>
            </w:pPr>
            <w:r w:rsidRPr="00B76209">
              <w:rPr>
                <w:i/>
                <w:color w:val="000000" w:themeColor="text1"/>
                <w:sz w:val="22"/>
                <w:szCs w:val="22"/>
              </w:rPr>
              <w:t>Требуемое количество</w:t>
            </w:r>
          </w:p>
          <w:p w:rsidR="005A40C0" w:rsidRPr="00B76209" w:rsidRDefault="005A40C0" w:rsidP="005A40C0">
            <w:pPr>
              <w:widowControl w:val="0"/>
              <w:ind w:firstLine="0"/>
              <w:jc w:val="left"/>
              <w:rPr>
                <w:i/>
                <w:color w:val="000000" w:themeColor="text1"/>
              </w:rPr>
            </w:pPr>
            <w:r w:rsidRPr="00B76209">
              <w:rPr>
                <w:i/>
                <w:color w:val="000000" w:themeColor="text1"/>
                <w:sz w:val="22"/>
                <w:szCs w:val="22"/>
              </w:rPr>
              <w:t>(с указанием единицы измерения)</w:t>
            </w:r>
          </w:p>
        </w:tc>
      </w:tr>
      <w:tr w:rsidR="00164C19" w:rsidRPr="00B76209" w:rsidTr="002C458B">
        <w:trPr>
          <w:trHeight w:val="41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25A" w:rsidRPr="00B76209" w:rsidRDefault="0043425A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25A" w:rsidRPr="00B76209" w:rsidRDefault="0043425A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5A" w:rsidRPr="00B76209" w:rsidRDefault="0043425A" w:rsidP="0043425A">
            <w:pPr>
              <w:pStyle w:val="a3"/>
              <w:ind w:firstLine="0"/>
              <w:jc w:val="left"/>
              <w:rPr>
                <w:i/>
                <w:color w:val="000000" w:themeColor="text1"/>
                <w:sz w:val="22"/>
                <w:szCs w:val="22"/>
                <w:highlight w:val="yellow"/>
              </w:rPr>
            </w:pPr>
            <w:r w:rsidRPr="00B76209">
              <w:rPr>
                <w:i/>
                <w:color w:val="000000" w:themeColor="text1"/>
                <w:sz w:val="22"/>
                <w:szCs w:val="22"/>
              </w:rPr>
              <w:t>Основные комплектующие</w:t>
            </w:r>
          </w:p>
        </w:tc>
      </w:tr>
      <w:tr w:rsidR="00B76209" w:rsidRPr="00B76209" w:rsidTr="00724CE6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09" w:rsidRPr="00B76209" w:rsidRDefault="00B76209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09" w:rsidRPr="00B76209" w:rsidRDefault="00B76209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209" w:rsidRPr="00B76209" w:rsidRDefault="00B76209" w:rsidP="00DE6CED">
            <w:pPr>
              <w:widowControl w:val="0"/>
              <w:ind w:firstLine="0"/>
              <w:jc w:val="left"/>
              <w:rPr>
                <w:color w:val="000000" w:themeColor="text1"/>
                <w:highlight w:val="yellow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209" w:rsidRPr="00B76209" w:rsidRDefault="00B76209" w:rsidP="00B76209">
            <w:pPr>
              <w:spacing w:line="276" w:lineRule="auto"/>
              <w:ind w:firstLine="0"/>
              <w:rPr>
                <w:rFonts w:eastAsia="Arial Unicode MS"/>
                <w:b/>
                <w:bCs/>
                <w:color w:val="000000" w:themeColor="text1"/>
                <w:highlight w:val="yellow"/>
              </w:rPr>
            </w:pPr>
            <w:r w:rsidRPr="00B76209">
              <w:rPr>
                <w:b/>
                <w:sz w:val="22"/>
                <w:szCs w:val="22"/>
              </w:rPr>
              <w:t>Монитор прикроватный со стандартным набором принадлежностей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209" w:rsidRPr="00B76209" w:rsidRDefault="00B76209" w:rsidP="000E21BE">
            <w:pPr>
              <w:ind w:firstLine="0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</w:t>
            </w:r>
            <w:r w:rsidRPr="00B76209">
              <w:rPr>
                <w:sz w:val="22"/>
                <w:szCs w:val="22"/>
              </w:rPr>
              <w:t>Монитор прикроватный</w:t>
            </w:r>
            <w:r w:rsidRPr="00B76209">
              <w:rPr>
                <w:color w:val="000000" w:themeColor="text1"/>
                <w:sz w:val="22"/>
                <w:szCs w:val="22"/>
              </w:rPr>
              <w:t xml:space="preserve"> со всеми опциями используется в операционных, реанимации, интенсивной терапии и палате для взрослых, детей и младенцев, также может использоваться в условиях неотложной медицинской помощи и в дорожных машинах скорой помощи.</w:t>
            </w:r>
          </w:p>
          <w:p w:rsidR="00B76209" w:rsidRPr="00B76209" w:rsidRDefault="00B76209" w:rsidP="000E21BE">
            <w:pPr>
              <w:ind w:firstLine="0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 Этот монитор подходит для прикроватного наблюдения за взрослыми, детьми и новорожденными.</w:t>
            </w:r>
          </w:p>
          <w:p w:rsidR="00B76209" w:rsidRPr="00B76209" w:rsidRDefault="00B76209" w:rsidP="000E21BE">
            <w:pPr>
              <w:ind w:firstLine="0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 Монитор обеспечивает мониторинг ЭКГ (ECG), дыхания (RESP), частоты </w:t>
            </w:r>
            <w:r w:rsidRPr="00B76209">
              <w:rPr>
                <w:color w:val="000000" w:themeColor="text1"/>
                <w:sz w:val="22"/>
                <w:szCs w:val="22"/>
              </w:rPr>
              <w:lastRenderedPageBreak/>
              <w:t>пульса (PR), насыщения крови кислородом (SPO2), неинвазивного артериального давления НИАД (NIBP) и температуры ТЕМП (TEMP). Он оснащен сменным встроенным аккумулятором для удобства передвижения пациента в больнице.</w:t>
            </w:r>
          </w:p>
          <w:p w:rsidR="00B76209" w:rsidRPr="00B76209" w:rsidRDefault="00B76209" w:rsidP="000E21BE">
            <w:pPr>
              <w:ind w:firstLine="0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Дисплей не менее 12.1 дюймов, цветной TFT ЖК-дисплей высокого разрешения, сенсорный экран. </w:t>
            </w:r>
          </w:p>
          <w:p w:rsidR="00B76209" w:rsidRPr="00B76209" w:rsidRDefault="00B76209" w:rsidP="000E21BE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  Монитор состоит из главного блока, дисплея, кабеля ЭКГ, датчика SpO2, манжеты для измерения уровня кислорода в крови, датчика температуры и встроенной литиевой батареи (аккумулятор).</w:t>
            </w:r>
          </w:p>
          <w:p w:rsidR="00B76209" w:rsidRPr="00B76209" w:rsidRDefault="00B76209" w:rsidP="000E21BE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  Монитор обеспечивает просмотр данных трендов в течение не менее 120 часов по всем параметрам мониторинга, минимальное разрешение не более 1 мин, не менее 1000 групп результатов измерений НИАД и не менее 200 параметров аварийных событий. Пользователь может выбрать график тренда или таблицу трендов для просмотра изменения тренда; или посмотреть последнюю волну.        </w:t>
            </w:r>
          </w:p>
          <w:p w:rsidR="00B76209" w:rsidRPr="00B76209" w:rsidRDefault="00B76209" w:rsidP="000E21BE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Отображенные на цветном TFT-дисплее формы волн и числовые данные могут быть распечатаны на термопринтере (опция).</w:t>
            </w:r>
          </w:p>
          <w:p w:rsidR="00B76209" w:rsidRPr="00B76209" w:rsidRDefault="00B76209" w:rsidP="000E21BE">
            <w:pPr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Отображение сигналов 3, 5 ЭКГ отведений. </w:t>
            </w:r>
          </w:p>
          <w:p w:rsidR="00B76209" w:rsidRPr="00B76209" w:rsidRDefault="00B76209" w:rsidP="000E21BE">
            <w:pPr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10 ЭКГ отведений  - опционально.</w:t>
            </w:r>
          </w:p>
          <w:p w:rsidR="00B76209" w:rsidRPr="00B76209" w:rsidRDefault="00B76209" w:rsidP="000E21BE">
            <w:pPr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На мониторе можно выполнить следующие расчеты: </w:t>
            </w:r>
          </w:p>
          <w:p w:rsidR="00B76209" w:rsidRPr="00B76209" w:rsidRDefault="00B76209" w:rsidP="000E21BE">
            <w:pPr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гемодинамические расчеты, </w:t>
            </w:r>
          </w:p>
          <w:p w:rsidR="00B76209" w:rsidRPr="00B76209" w:rsidRDefault="00B76209" w:rsidP="000E21BE">
            <w:pPr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расчет дозы, </w:t>
            </w:r>
          </w:p>
          <w:p w:rsidR="00B76209" w:rsidRPr="00B76209" w:rsidRDefault="00B76209" w:rsidP="000E21BE">
            <w:pPr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расчет вентиляции, </w:t>
            </w:r>
          </w:p>
          <w:p w:rsidR="00B76209" w:rsidRPr="00B76209" w:rsidRDefault="00B76209" w:rsidP="000E21BE">
            <w:pPr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расчет почечной функции,</w:t>
            </w:r>
          </w:p>
          <w:p w:rsidR="00B76209" w:rsidRPr="00B76209" w:rsidRDefault="00B76209" w:rsidP="000E21BE">
            <w:pPr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расчет оксигенации, </w:t>
            </w:r>
          </w:p>
          <w:p w:rsidR="00B76209" w:rsidRPr="00B76209" w:rsidRDefault="00B76209" w:rsidP="000E21BE">
            <w:pPr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система </w:t>
            </w:r>
            <w:r w:rsidRPr="00B76209">
              <w:rPr>
                <w:color w:val="000000" w:themeColor="text1"/>
                <w:sz w:val="22"/>
                <w:szCs w:val="22"/>
                <w:lang w:val="en-US"/>
              </w:rPr>
              <w:t>MEWS</w:t>
            </w:r>
            <w:r w:rsidRPr="00B76209">
              <w:rPr>
                <w:color w:val="000000" w:themeColor="text1"/>
                <w:sz w:val="22"/>
                <w:szCs w:val="22"/>
              </w:rPr>
              <w:t xml:space="preserve">.   </w:t>
            </w:r>
          </w:p>
          <w:p w:rsidR="00B76209" w:rsidRPr="00B76209" w:rsidRDefault="00B76209" w:rsidP="000E21BE">
            <w:pPr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Проверка состояния </w:t>
            </w:r>
            <w:proofErr w:type="spellStart"/>
            <w:r w:rsidRPr="00B76209">
              <w:rPr>
                <w:color w:val="000000" w:themeColor="text1"/>
                <w:sz w:val="22"/>
                <w:szCs w:val="22"/>
              </w:rPr>
              <w:t>кардиостимуляции</w:t>
            </w:r>
            <w:proofErr w:type="spellEnd"/>
            <w:r w:rsidRPr="00B76209">
              <w:rPr>
                <w:color w:val="000000" w:themeColor="text1"/>
                <w:sz w:val="22"/>
                <w:szCs w:val="22"/>
              </w:rPr>
              <w:t>.</w:t>
            </w:r>
          </w:p>
          <w:p w:rsidR="00B76209" w:rsidRPr="00B76209" w:rsidRDefault="00B76209" w:rsidP="000E21BE">
            <w:pPr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ST сегментный анализ.</w:t>
            </w:r>
          </w:p>
          <w:p w:rsidR="00B76209" w:rsidRPr="00B76209" w:rsidRDefault="00B76209" w:rsidP="000E21BE">
            <w:pPr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Отображение значения SpO2 и волны «плетизмография».</w:t>
            </w:r>
          </w:p>
          <w:p w:rsidR="00B76209" w:rsidRPr="00B76209" w:rsidRDefault="00B76209" w:rsidP="000E21BE">
            <w:pPr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Аккумулятор (литиевая батарея) 2600 мАч. </w:t>
            </w:r>
          </w:p>
          <w:p w:rsidR="00B76209" w:rsidRPr="00B76209" w:rsidRDefault="00B76209" w:rsidP="000E21BE">
            <w:pPr>
              <w:ind w:firstLine="0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Возможные опции: контроль инвазивного артериального давления </w:t>
            </w:r>
            <w:r w:rsidRPr="00B76209">
              <w:rPr>
                <w:color w:val="000000" w:themeColor="text1"/>
                <w:sz w:val="22"/>
                <w:szCs w:val="22"/>
                <w:lang w:val="en-US"/>
              </w:rPr>
              <w:t>IBP</w:t>
            </w:r>
            <w:r w:rsidRPr="00B76209">
              <w:rPr>
                <w:color w:val="000000" w:themeColor="text1"/>
                <w:sz w:val="22"/>
                <w:szCs w:val="22"/>
              </w:rPr>
              <w:t xml:space="preserve">, мониторинг </w:t>
            </w:r>
            <w:r w:rsidRPr="00B76209">
              <w:rPr>
                <w:color w:val="000000" w:themeColor="text1"/>
                <w:sz w:val="22"/>
                <w:szCs w:val="22"/>
                <w:lang w:val="en-US"/>
              </w:rPr>
              <w:t>CO</w:t>
            </w:r>
            <w:r w:rsidRPr="00B76209">
              <w:rPr>
                <w:color w:val="000000" w:themeColor="text1"/>
                <w:sz w:val="22"/>
                <w:szCs w:val="22"/>
              </w:rPr>
              <w:t>2, мониторинг биспектрального индекса BIS,модуль нервно-мышечного мониторинга NMT, мониторинг анестезиологических газов (МАК. СО</w:t>
            </w:r>
            <w:r w:rsidRPr="00B76209">
              <w:rPr>
                <w:color w:val="000000" w:themeColor="text1"/>
                <w:sz w:val="22"/>
                <w:szCs w:val="22"/>
                <w:vertAlign w:val="subscript"/>
              </w:rPr>
              <w:t>2</w:t>
            </w:r>
            <w:r w:rsidRPr="00B76209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B76209">
              <w:rPr>
                <w:color w:val="000000" w:themeColor="text1"/>
                <w:sz w:val="22"/>
                <w:szCs w:val="22"/>
                <w:lang w:val="en-US"/>
              </w:rPr>
              <w:t>N</w:t>
            </w:r>
            <w:r w:rsidRPr="00B76209">
              <w:rPr>
                <w:color w:val="000000" w:themeColor="text1"/>
                <w:sz w:val="22"/>
                <w:szCs w:val="22"/>
                <w:vertAlign w:val="subscript"/>
              </w:rPr>
              <w:t>2</w:t>
            </w:r>
            <w:r w:rsidRPr="00B76209">
              <w:rPr>
                <w:color w:val="000000" w:themeColor="text1"/>
                <w:sz w:val="22"/>
                <w:szCs w:val="22"/>
                <w:lang w:val="en-US"/>
              </w:rPr>
              <w:t>O</w:t>
            </w:r>
            <w:r w:rsidRPr="00B76209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B76209">
              <w:rPr>
                <w:color w:val="000000" w:themeColor="text1"/>
                <w:sz w:val="22"/>
                <w:szCs w:val="22"/>
                <w:lang w:val="en-US"/>
              </w:rPr>
              <w:t>HAL</w:t>
            </w:r>
            <w:r w:rsidRPr="00B76209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B76209">
              <w:rPr>
                <w:color w:val="000000" w:themeColor="text1"/>
                <w:sz w:val="22"/>
                <w:szCs w:val="22"/>
                <w:lang w:val="en-US"/>
              </w:rPr>
              <w:t>ISO</w:t>
            </w:r>
            <w:r w:rsidRPr="00B76209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B76209">
              <w:rPr>
                <w:color w:val="000000" w:themeColor="text1"/>
                <w:sz w:val="22"/>
                <w:szCs w:val="22"/>
                <w:lang w:val="en-US"/>
              </w:rPr>
              <w:t>ENF</w:t>
            </w:r>
            <w:r w:rsidRPr="00B76209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B76209">
              <w:rPr>
                <w:color w:val="000000" w:themeColor="text1"/>
                <w:sz w:val="22"/>
                <w:szCs w:val="22"/>
                <w:lang w:val="en-US"/>
              </w:rPr>
              <w:t>SEV</w:t>
            </w:r>
            <w:r w:rsidRPr="00B76209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B76209">
              <w:rPr>
                <w:color w:val="000000" w:themeColor="text1"/>
                <w:sz w:val="22"/>
                <w:szCs w:val="22"/>
                <w:lang w:val="en-US"/>
              </w:rPr>
              <w:t>DES</w:t>
            </w:r>
            <w:r w:rsidRPr="00B76209">
              <w:rPr>
                <w:color w:val="000000" w:themeColor="text1"/>
                <w:sz w:val="22"/>
                <w:szCs w:val="22"/>
              </w:rPr>
              <w:t xml:space="preserve">), модуль сердечного выброса </w:t>
            </w:r>
            <w:r w:rsidRPr="00B76209">
              <w:rPr>
                <w:color w:val="000000" w:themeColor="text1"/>
                <w:sz w:val="22"/>
                <w:szCs w:val="22"/>
                <w:lang w:val="en-US"/>
              </w:rPr>
              <w:t>C</w:t>
            </w:r>
            <w:r w:rsidRPr="00B76209">
              <w:rPr>
                <w:color w:val="000000" w:themeColor="text1"/>
                <w:sz w:val="22"/>
                <w:szCs w:val="22"/>
              </w:rPr>
              <w:t>.</w:t>
            </w:r>
            <w:r w:rsidRPr="00B76209">
              <w:rPr>
                <w:color w:val="000000" w:themeColor="text1"/>
                <w:sz w:val="22"/>
                <w:szCs w:val="22"/>
                <w:lang w:val="en-US"/>
              </w:rPr>
              <w:t>O</w:t>
            </w:r>
            <w:r w:rsidRPr="00B76209">
              <w:rPr>
                <w:color w:val="000000" w:themeColor="text1"/>
                <w:sz w:val="22"/>
                <w:szCs w:val="22"/>
              </w:rPr>
              <w:t>.</w:t>
            </w:r>
          </w:p>
          <w:p w:rsidR="00B76209" w:rsidRPr="00B76209" w:rsidRDefault="00B76209" w:rsidP="000E21BE">
            <w:pPr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Дополнительные опции:</w:t>
            </w:r>
          </w:p>
          <w:p w:rsidR="00B76209" w:rsidRPr="00B76209" w:rsidRDefault="00B76209" w:rsidP="000E21BE">
            <w:pPr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- Для удобства работы </w:t>
            </w:r>
            <w:r w:rsidRPr="00B76209">
              <w:rPr>
                <w:color w:val="000000" w:themeColor="text1"/>
                <w:sz w:val="22"/>
                <w:szCs w:val="22"/>
                <w:lang w:val="kk-KZ"/>
              </w:rPr>
              <w:t>монитор можно установить на</w:t>
            </w:r>
            <w:r w:rsidRPr="00B76209">
              <w:rPr>
                <w:color w:val="000000" w:themeColor="text1"/>
                <w:sz w:val="22"/>
                <w:szCs w:val="22"/>
              </w:rPr>
              <w:t xml:space="preserve"> кронштейн   </w:t>
            </w:r>
            <w:r w:rsidRPr="00B76209">
              <w:rPr>
                <w:color w:val="000000" w:themeColor="text1"/>
                <w:sz w:val="22"/>
                <w:szCs w:val="22"/>
                <w:lang w:val="kk-KZ"/>
              </w:rPr>
              <w:t xml:space="preserve">анестезиологической станции </w:t>
            </w:r>
            <w:proofErr w:type="spellStart"/>
            <w:r w:rsidRPr="00B7620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Apus</w:t>
            </w:r>
            <w:proofErr w:type="spellEnd"/>
            <w:r w:rsidRPr="00B76209">
              <w:rPr>
                <w:color w:val="000000" w:themeColor="text1"/>
                <w:sz w:val="22"/>
                <w:szCs w:val="22"/>
              </w:rPr>
              <w:t>, на мобильную тележку для монитора.</w:t>
            </w:r>
          </w:p>
          <w:p w:rsidR="00B76209" w:rsidRPr="00B76209" w:rsidRDefault="00B76209" w:rsidP="000E21BE">
            <w:pPr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   - Возможность подключения к центральной системе мониторинга: не менее 63-х мониторов подключается к такой системе.</w:t>
            </w:r>
          </w:p>
          <w:p w:rsidR="00B76209" w:rsidRPr="00B76209" w:rsidRDefault="00B76209" w:rsidP="000E21BE">
            <w:pPr>
              <w:ind w:firstLine="0"/>
              <w:jc w:val="left"/>
              <w:rPr>
                <w:color w:val="000000" w:themeColor="text1"/>
              </w:rPr>
            </w:pPr>
          </w:p>
          <w:tbl>
            <w:tblPr>
              <w:tblW w:w="7997" w:type="dxa"/>
              <w:tblLayout w:type="fixed"/>
              <w:tblLook w:val="04A0"/>
            </w:tblPr>
            <w:tblGrid>
              <w:gridCol w:w="4313"/>
              <w:gridCol w:w="3684"/>
            </w:tblGrid>
            <w:tr w:rsidR="00B76209" w:rsidRPr="00B76209" w:rsidTr="00B716A9">
              <w:trPr>
                <w:trHeight w:val="300"/>
              </w:trPr>
              <w:tc>
                <w:tcPr>
                  <w:tcW w:w="431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76209" w:rsidRPr="00B76209" w:rsidRDefault="00B76209" w:rsidP="00B76209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proofErr w:type="spellStart"/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Основнойблок</w:t>
                  </w:r>
                  <w:proofErr w:type="spellEnd"/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B76209">
                    <w:rPr>
                      <w:rFonts w:eastAsiaTheme="minorHAnsi"/>
                      <w:b/>
                      <w:bCs/>
                      <w:color w:val="000000" w:themeColor="text1"/>
                      <w:sz w:val="22"/>
                      <w:szCs w:val="22"/>
                      <w:lang w:eastAsia="en-US"/>
                    </w:rPr>
                    <w:t xml:space="preserve">монитора пациента </w:t>
                  </w:r>
                </w:p>
              </w:tc>
              <w:tc>
                <w:tcPr>
                  <w:tcW w:w="36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E0B7E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rFonts w:eastAsiaTheme="minorHAnsi"/>
                      <w:b/>
                      <w:bCs/>
                      <w:color w:val="000000" w:themeColor="text1"/>
                      <w:sz w:val="22"/>
                      <w:szCs w:val="22"/>
                      <w:lang w:eastAsia="en-US"/>
                    </w:rPr>
                    <w:t xml:space="preserve"> 1 </w:t>
                  </w:r>
                  <w:proofErr w:type="spellStart"/>
                  <w:r w:rsidRPr="00B76209">
                    <w:rPr>
                      <w:rFonts w:eastAsiaTheme="minorHAnsi"/>
                      <w:b/>
                      <w:bCs/>
                      <w:color w:val="000000" w:themeColor="text1"/>
                      <w:sz w:val="22"/>
                      <w:szCs w:val="22"/>
                      <w:lang w:eastAsia="en-US"/>
                    </w:rPr>
                    <w:t>шт</w:t>
                  </w:r>
                  <w:proofErr w:type="spellEnd"/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E0B7E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Интерфейс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E0B7E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&gt;&lt;</w:t>
                  </w:r>
                </w:p>
              </w:tc>
            </w:tr>
            <w:tr w:rsidR="00B76209" w:rsidRPr="00B76209" w:rsidTr="003419F5">
              <w:trPr>
                <w:trHeight w:val="9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E0B7E">
                  <w:pPr>
                    <w:ind w:firstLine="0"/>
                    <w:jc w:val="left"/>
                    <w:rPr>
                      <w:color w:val="000000" w:themeColor="text1"/>
                      <w:lang w:val="en-US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Информация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E0B7E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на русском языке, за исключением общепринятых международных аббревиатур и терминов</w:t>
                  </w:r>
                </w:p>
              </w:tc>
            </w:tr>
            <w:tr w:rsidR="00B76209" w:rsidRPr="00B76209" w:rsidTr="003419F5">
              <w:trPr>
                <w:trHeight w:val="12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E0B7E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Управление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E0B7E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1) сенсорный экран 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br/>
                    <w:t>2) ручка управления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br/>
                    <w:t>3) функциональные кнопки быстрого доступа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CC392B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Монитор аппарата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CC392B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цветной  дисплей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CC392B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Дисплей, размер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CC392B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12,1 дюймов 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CC392B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Тип дисплея: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CC392B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Цвет </w:t>
                  </w:r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TFT LCD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CC392B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Разрешение не мен</w:t>
                  </w:r>
                  <w:r w:rsidRPr="00B76209">
                    <w:rPr>
                      <w:color w:val="000000" w:themeColor="text1"/>
                      <w:sz w:val="22"/>
                      <w:szCs w:val="22"/>
                      <w:lang w:val="kk-KZ"/>
                    </w:rPr>
                    <w:t>е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CC392B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800 x 600 пикселей</w:t>
                  </w:r>
                </w:p>
              </w:tc>
            </w:tr>
            <w:tr w:rsidR="00B76209" w:rsidRPr="00B76209" w:rsidTr="003419F5">
              <w:trPr>
                <w:trHeight w:val="6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E0B7E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Индикатор тревоги мигает, указывая на активный сигнал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E0B7E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Наличие</w:t>
                  </w:r>
                </w:p>
                <w:p w:rsidR="00B76209" w:rsidRPr="00B76209" w:rsidRDefault="00B76209" w:rsidP="008E0B7E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</w:p>
              </w:tc>
            </w:tr>
            <w:tr w:rsidR="00B76209" w:rsidRPr="00B76209" w:rsidTr="006E77FC">
              <w:trPr>
                <w:trHeight w:val="26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C9789B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Габаритные размеры (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ДхТхШ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),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C9789B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310×285×166 мм</w:t>
                  </w:r>
                </w:p>
              </w:tc>
            </w:tr>
            <w:tr w:rsidR="00B76209" w:rsidRPr="00B76209" w:rsidTr="006E77FC">
              <w:trPr>
                <w:trHeight w:val="26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C9789B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Вес </w:t>
                  </w:r>
                  <w:r w:rsidRPr="00B76209">
                    <w:rPr>
                      <w:color w:val="000000" w:themeColor="text1"/>
                      <w:sz w:val="22"/>
                      <w:szCs w:val="22"/>
                      <w:lang w:val="kk-KZ"/>
                    </w:rPr>
                    <w:t>не более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: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C9789B">
                  <w:pPr>
                    <w:ind w:firstLine="0"/>
                    <w:jc w:val="left"/>
                    <w:rPr>
                      <w:color w:val="000000" w:themeColor="text1"/>
                      <w:lang w:val="kk-KZ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</w:t>
                  </w:r>
                  <w:r w:rsidRPr="00B76209">
                    <w:rPr>
                      <w:color w:val="000000" w:themeColor="text1"/>
                      <w:sz w:val="22"/>
                      <w:szCs w:val="22"/>
                      <w:lang w:val="kk-KZ"/>
                    </w:rPr>
                    <w:t xml:space="preserve"> кг</w:t>
                  </w:r>
                </w:p>
              </w:tc>
            </w:tr>
            <w:tr w:rsidR="00B76209" w:rsidRPr="00B76209" w:rsidTr="006E77FC">
              <w:trPr>
                <w:trHeight w:val="26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6E77FC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Подвижная (транспортировочная) ручка: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6E77FC">
                  <w:pPr>
                    <w:ind w:firstLine="0"/>
                    <w:jc w:val="left"/>
                    <w:rPr>
                      <w:color w:val="000000" w:themeColor="text1"/>
                      <w:lang w:val="en-US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Наличие</w:t>
                  </w:r>
                </w:p>
              </w:tc>
            </w:tr>
            <w:tr w:rsidR="00B76209" w:rsidRPr="00B76209" w:rsidTr="004444E2">
              <w:trPr>
                <w:trHeight w:val="34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D45C78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  <w:lang w:val="kk-KZ"/>
                    </w:rPr>
                    <w:t>Хранилище данных монитора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D45C78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&gt;&lt;</w:t>
                  </w:r>
                </w:p>
              </w:tc>
            </w:tr>
            <w:tr w:rsidR="00B76209" w:rsidRPr="00B76209" w:rsidTr="004444E2">
              <w:trPr>
                <w:trHeight w:val="34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D45C78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Данные тренда, длинный тренд, не менее: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D45C78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120 ч</w:t>
                  </w:r>
                </w:p>
              </w:tc>
            </w:tr>
            <w:tr w:rsidR="00B76209" w:rsidRPr="00B76209" w:rsidTr="004444E2">
              <w:trPr>
                <w:trHeight w:val="34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D45C78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длинный тренд, минимальное разрешение, не более: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D45C78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1 мин </w:t>
                  </w:r>
                </w:p>
              </w:tc>
            </w:tr>
            <w:tr w:rsidR="00B76209" w:rsidRPr="00B76209" w:rsidTr="004444E2">
              <w:trPr>
                <w:trHeight w:val="34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D45C78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Данные тренда, короткая тенденция, не менее: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D45C78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 ч</w:t>
                  </w:r>
                </w:p>
              </w:tc>
            </w:tr>
            <w:tr w:rsidR="00B76209" w:rsidRPr="00B76209" w:rsidTr="004444E2">
              <w:trPr>
                <w:trHeight w:val="34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D45C7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короткая тенденция, минимальное разрешение, не более: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D45C7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1 с </w:t>
                  </w:r>
                </w:p>
              </w:tc>
            </w:tr>
            <w:tr w:rsidR="00B76209" w:rsidRPr="00B76209" w:rsidTr="004444E2">
              <w:trPr>
                <w:trHeight w:val="34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D45C7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Просмотр аварийных событий,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D45C7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200</w:t>
                  </w:r>
                </w:p>
              </w:tc>
            </w:tr>
            <w:tr w:rsidR="00B76209" w:rsidRPr="00B76209" w:rsidTr="004444E2">
              <w:trPr>
                <w:trHeight w:val="34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D45C7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Результат измерений НИАД (NIBP),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D45C7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1000 групп</w:t>
                  </w:r>
                </w:p>
              </w:tc>
            </w:tr>
            <w:tr w:rsidR="00B76209" w:rsidRPr="00B76209" w:rsidTr="007F68D3">
              <w:trPr>
                <w:trHeight w:val="51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B7620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zCs w:val="22"/>
                    </w:rPr>
                    <w:t>Типы настройки экрана монитора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color w:val="000000" w:themeColor="text1"/>
                      <w:lang w:val="kk-KZ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  <w:lang w:val="kk-KZ"/>
                    </w:rPr>
                    <w:t>4-х</w:t>
                  </w:r>
                </w:p>
              </w:tc>
            </w:tr>
            <w:tr w:rsidR="00B76209" w:rsidRPr="00B76209" w:rsidTr="007F68D3">
              <w:trPr>
                <w:trHeight w:val="32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Нормальный экран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Наличие</w:t>
                  </w:r>
                </w:p>
              </w:tc>
            </w:tr>
            <w:tr w:rsidR="00B76209" w:rsidRPr="00B76209" w:rsidTr="007F68D3">
              <w:trPr>
                <w:trHeight w:val="32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Экран «Большие цифры»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Наличие</w:t>
                  </w:r>
                </w:p>
              </w:tc>
            </w:tr>
            <w:tr w:rsidR="00B76209" w:rsidRPr="00B76209" w:rsidTr="007F68D3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  <w:highlight w:val="yellow"/>
                    </w:rPr>
                  </w:pP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lastRenderedPageBreak/>
                    <w:t>Полуэкран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 ЭКГ 7-отведений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Наличие</w:t>
                  </w:r>
                </w:p>
              </w:tc>
            </w:tr>
            <w:tr w:rsidR="00B76209" w:rsidRPr="00B76209" w:rsidTr="007F68D3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Полноэкранный режим ЭКГ 7-отведений, этот интерфейс позволяет наблюдать все параметры и семь волн ЭКГ (I, II, III, AVR, AVL, AVF, V) одновременно.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Наличие</w:t>
                  </w:r>
                </w:p>
              </w:tc>
            </w:tr>
            <w:tr w:rsidR="00B76209" w:rsidRPr="00B76209" w:rsidTr="007F68D3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Вычислительные возможности монитора,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6-ти</w:t>
                  </w:r>
                </w:p>
              </w:tc>
            </w:tr>
            <w:tr w:rsidR="00B76209" w:rsidRPr="00B76209" w:rsidTr="007F68D3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Расчеты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pStyle w:val="a3"/>
                    <w:ind w:firstLine="0"/>
                    <w:rPr>
                      <w:color w:val="000000" w:themeColor="text1"/>
                      <w:sz w:val="22"/>
                      <w:szCs w:val="22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Гемодинамические расчеты</w:t>
                  </w:r>
                </w:p>
                <w:p w:rsidR="00B76209" w:rsidRPr="00B76209" w:rsidRDefault="00B76209" w:rsidP="00561898">
                  <w:pPr>
                    <w:pStyle w:val="a3"/>
                    <w:ind w:firstLine="0"/>
                    <w:rPr>
                      <w:color w:val="000000" w:themeColor="text1"/>
                      <w:sz w:val="22"/>
                      <w:szCs w:val="22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Расчет дозы</w:t>
                  </w:r>
                </w:p>
                <w:p w:rsidR="00B76209" w:rsidRPr="00B76209" w:rsidRDefault="00B76209" w:rsidP="00561898">
                  <w:pPr>
                    <w:pStyle w:val="a3"/>
                    <w:ind w:firstLine="0"/>
                    <w:rPr>
                      <w:color w:val="000000" w:themeColor="text1"/>
                      <w:sz w:val="22"/>
                      <w:szCs w:val="22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Расчет вентиляции</w:t>
                  </w:r>
                </w:p>
                <w:p w:rsidR="00B76209" w:rsidRPr="00B76209" w:rsidRDefault="00B76209" w:rsidP="00561898">
                  <w:pPr>
                    <w:pStyle w:val="a3"/>
                    <w:ind w:firstLine="0"/>
                    <w:rPr>
                      <w:color w:val="000000" w:themeColor="text1"/>
                      <w:sz w:val="22"/>
                      <w:szCs w:val="22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Расчет почечной функции</w:t>
                  </w:r>
                </w:p>
                <w:p w:rsidR="00B76209" w:rsidRPr="00B76209" w:rsidRDefault="00B76209" w:rsidP="00561898">
                  <w:pPr>
                    <w:pStyle w:val="a3"/>
                    <w:ind w:firstLine="0"/>
                    <w:rPr>
                      <w:color w:val="000000" w:themeColor="text1"/>
                      <w:sz w:val="22"/>
                      <w:szCs w:val="22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Расчет оксигенации</w:t>
                  </w:r>
                </w:p>
                <w:p w:rsidR="00B76209" w:rsidRPr="00B76209" w:rsidRDefault="00B76209" w:rsidP="0056189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Система MEWS</w:t>
                  </w:r>
                </w:p>
              </w:tc>
            </w:tr>
            <w:tr w:rsidR="00B76209" w:rsidRPr="00B76209" w:rsidTr="007F68D3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Уровень тревоги,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3-х уровней:</w:t>
                  </w:r>
                </w:p>
                <w:p w:rsidR="00B76209" w:rsidRPr="00B76209" w:rsidRDefault="00B76209" w:rsidP="00561898">
                  <w:pPr>
                    <w:pStyle w:val="ac"/>
                    <w:numPr>
                      <w:ilvl w:val="0"/>
                      <w:numId w:val="7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Сигнализация высокого уровня</w:t>
                  </w:r>
                </w:p>
                <w:p w:rsidR="00B76209" w:rsidRPr="00B76209" w:rsidRDefault="00B76209" w:rsidP="00561898">
                  <w:pPr>
                    <w:pStyle w:val="ac"/>
                    <w:numPr>
                      <w:ilvl w:val="0"/>
                      <w:numId w:val="7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Сигналы среднего уровня</w:t>
                  </w:r>
                </w:p>
                <w:p w:rsidR="00B76209" w:rsidRPr="00B76209" w:rsidRDefault="00B76209" w:rsidP="00561898">
                  <w:pPr>
                    <w:pStyle w:val="ac"/>
                    <w:numPr>
                      <w:ilvl w:val="0"/>
                      <w:numId w:val="7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Сигналы низкого уровня</w:t>
                  </w:r>
                </w:p>
              </w:tc>
            </w:tr>
            <w:tr w:rsidR="00B76209" w:rsidRPr="00B76209" w:rsidTr="007F68D3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Режим тревоги,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4-х режимов:</w:t>
                  </w:r>
                </w:p>
                <w:p w:rsidR="00B76209" w:rsidRPr="00B76209" w:rsidRDefault="00B76209" w:rsidP="00561898">
                  <w:pPr>
                    <w:pStyle w:val="ac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Световая тревога</w:t>
                  </w:r>
                </w:p>
                <w:p w:rsidR="00B76209" w:rsidRPr="00B76209" w:rsidRDefault="00B76209" w:rsidP="00561898">
                  <w:pPr>
                    <w:pStyle w:val="ac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Звуковая тревога</w:t>
                  </w:r>
                </w:p>
                <w:p w:rsidR="00B76209" w:rsidRPr="00B76209" w:rsidRDefault="00B76209" w:rsidP="00561898">
                  <w:pPr>
                    <w:pStyle w:val="ac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Информация о тревоге</w:t>
                  </w:r>
                </w:p>
                <w:p w:rsidR="00B76209" w:rsidRPr="00B76209" w:rsidRDefault="00B76209" w:rsidP="00561898">
                  <w:pPr>
                    <w:pStyle w:val="ac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Мигание параметра</w:t>
                  </w:r>
                </w:p>
              </w:tc>
            </w:tr>
            <w:tr w:rsidR="00B76209" w:rsidRPr="00B76209" w:rsidTr="007F68D3">
              <w:trPr>
                <w:trHeight w:val="302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</w:p>
              </w:tc>
            </w:tr>
            <w:tr w:rsidR="00B76209" w:rsidRPr="00B76209" w:rsidTr="00B24DA1">
              <w:trPr>
                <w:trHeight w:val="32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561898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B7620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zCs w:val="22"/>
                    </w:rPr>
                    <w:t>ЭКГмодуль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&gt;&lt;</w:t>
                  </w:r>
                </w:p>
              </w:tc>
            </w:tr>
            <w:tr w:rsidR="00B76209" w:rsidRPr="00B76209" w:rsidTr="006B66AC">
              <w:trPr>
                <w:trHeight w:val="31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Соответствие стандартам: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EN 60601-2-27 / IEC 60601-2-27, GB 9706.25, IEC60601-2-25</w:t>
                  </w:r>
                </w:p>
              </w:tc>
            </w:tr>
            <w:tr w:rsidR="00B76209" w:rsidRPr="00B76209" w:rsidTr="00B24DA1">
              <w:trPr>
                <w:trHeight w:val="281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3-контактный тип, отведения: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I, II, III</w:t>
                  </w:r>
                </w:p>
              </w:tc>
            </w:tr>
            <w:tr w:rsidR="00B76209" w:rsidRPr="00883DAC" w:rsidTr="00B24DA1">
              <w:trPr>
                <w:trHeight w:val="31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5-контактный тип, отведения: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561898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  <w:lang w:val="en-US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 xml:space="preserve">I, II, III,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aVR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aVL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aVF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, V</w:t>
                  </w:r>
                </w:p>
              </w:tc>
            </w:tr>
            <w:tr w:rsidR="00B76209" w:rsidRPr="00B76209" w:rsidTr="00B24DA1">
              <w:trPr>
                <w:trHeight w:val="31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4D1528">
                  <w:pPr>
                    <w:ind w:firstLine="0"/>
                    <w:jc w:val="left"/>
                    <w:rPr>
                      <w:color w:val="000000" w:themeColor="text1"/>
                      <w:lang w:val="en-US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10-контактный тип, отведения (опция):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4D1528">
                  <w:pPr>
                    <w:ind w:firstLine="0"/>
                    <w:jc w:val="left"/>
                    <w:rPr>
                      <w:color w:val="000000" w:themeColor="text1"/>
                      <w:lang w:val="en-US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 xml:space="preserve">I, II, III,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aVR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aVL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aVF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 xml:space="preserve">, V1, V2, V3, </w:t>
                  </w:r>
                </w:p>
                <w:p w:rsidR="00B76209" w:rsidRPr="00B76209" w:rsidRDefault="00B76209" w:rsidP="004D1528">
                  <w:pPr>
                    <w:ind w:firstLine="0"/>
                    <w:jc w:val="left"/>
                    <w:rPr>
                      <w:color w:val="000000" w:themeColor="text1"/>
                      <w:lang w:val="en-US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V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4, </w:t>
                  </w:r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V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5, </w:t>
                  </w:r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V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6.</w:t>
                  </w:r>
                </w:p>
              </w:tc>
            </w:tr>
            <w:tr w:rsidR="00B76209" w:rsidRPr="00B76209" w:rsidTr="003419F5">
              <w:trPr>
                <w:trHeight w:val="6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57262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Чувствительность дисплея,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572621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2,5 мм / мВ (× 0,25), </w:t>
                  </w:r>
                </w:p>
                <w:p w:rsidR="00B76209" w:rsidRPr="00B76209" w:rsidRDefault="00B76209" w:rsidP="00572621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5 мм / мВ (× 0,5), </w:t>
                  </w:r>
                </w:p>
                <w:p w:rsidR="00B76209" w:rsidRPr="00B76209" w:rsidRDefault="00B76209" w:rsidP="00572621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10 мм / мВ (× 1,0), </w:t>
                  </w:r>
                </w:p>
                <w:p w:rsidR="00B76209" w:rsidRPr="00B76209" w:rsidRDefault="00B76209" w:rsidP="0057262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20 мм / мВ (× 2,0)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57262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Скорость волн,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572621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6,25 мм/сек, </w:t>
                  </w:r>
                </w:p>
                <w:p w:rsidR="00B76209" w:rsidRPr="00B76209" w:rsidRDefault="00B76209" w:rsidP="00572621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12,5 мм/сек, </w:t>
                  </w:r>
                </w:p>
                <w:p w:rsidR="00B76209" w:rsidRPr="00B76209" w:rsidRDefault="00B76209" w:rsidP="00572621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25 мм/сек, </w:t>
                  </w:r>
                </w:p>
                <w:p w:rsidR="00B76209" w:rsidRPr="00B76209" w:rsidRDefault="00B76209" w:rsidP="0057262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lastRenderedPageBreak/>
                    <w:t>50 мм/сек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lastRenderedPageBreak/>
                    <w:t>Пропускная способность ЭКГ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&gt;&lt;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Диагностический режим, диапазон: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0.05 Гц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100 Гц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Режим монитора, диапазон: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0.5 Гц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40 Гц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Режим хирургии, диапазон: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 Гц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20 Гц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Режим сильного фильтра, диапазон: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5 Гц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20 Гц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CMRR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 (коэффициент подавления синфазного сигнала), не менее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&gt;100 дБ</w:t>
                  </w:r>
                </w:p>
              </w:tc>
            </w:tr>
            <w:tr w:rsidR="00B76209" w:rsidRPr="00B76209" w:rsidTr="00EA0FA0">
              <w:trPr>
                <w:trHeight w:val="6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  <w:lang w:val="en-US"/>
                    </w:rPr>
                  </w:pP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Режекторный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 фильтр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фильтр 50/60 Гц может быть включен или выключен</w:t>
                  </w:r>
                </w:p>
              </w:tc>
            </w:tr>
            <w:tr w:rsidR="00B76209" w:rsidRPr="00B76209" w:rsidTr="001C0873">
              <w:trPr>
                <w:trHeight w:val="54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  <w:lang w:val="kk-KZ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Дифференциальный входной импеданс,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&gt;5 Ω</w:t>
                  </w:r>
                </w:p>
              </w:tc>
            </w:tr>
            <w:tr w:rsidR="00B76209" w:rsidRPr="00B76209" w:rsidTr="003419F5">
              <w:trPr>
                <w:trHeight w:val="54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Диапазон напряжения поляризации электрода: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± 400 мВ</w:t>
                  </w:r>
                </w:p>
              </w:tc>
            </w:tr>
            <w:tr w:rsidR="00B76209" w:rsidRPr="00B76209" w:rsidTr="00846ECE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  <w:lang w:val="kk-KZ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Базовое время восстановления, </w:t>
                  </w:r>
                  <w:r w:rsidRPr="00B76209">
                    <w:rPr>
                      <w:color w:val="000000" w:themeColor="text1"/>
                      <w:sz w:val="22"/>
                      <w:szCs w:val="22"/>
                      <w:lang w:val="kk-KZ"/>
                    </w:rPr>
                    <w:t>не более: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3 с после дефибрилляции (в режиме монитора и хирургии)</w:t>
                  </w:r>
                </w:p>
              </w:tc>
            </w:tr>
            <w:tr w:rsidR="00B76209" w:rsidRPr="00B76209" w:rsidTr="00846ECE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8D0E81">
                  <w:pPr>
                    <w:pStyle w:val="TableParagraph"/>
                    <w:ind w:left="0"/>
                    <w:contextualSpacing/>
                    <w:mirrorIndents/>
                    <w:jc w:val="both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</w:rPr>
                    <w:t>Калибровочный сигнал: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8D0E81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1 мВ (пик 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 пик), точность ± 3%</w:t>
                  </w:r>
                </w:p>
              </w:tc>
            </w:tr>
            <w:tr w:rsidR="00B76209" w:rsidRPr="00B76209" w:rsidTr="00846ECE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pStyle w:val="TableParagraph"/>
                    <w:ind w:left="0"/>
                    <w:contextualSpacing/>
                    <w:mirrorIndents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Физиологическая информация о тревоге ЭКГ,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23-х сигналов</w:t>
                  </w:r>
                </w:p>
              </w:tc>
            </w:tr>
            <w:tr w:rsidR="00B76209" w:rsidRPr="00B76209" w:rsidTr="00846ECE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pStyle w:val="TableParagraph"/>
                    <w:ind w:left="0"/>
                    <w:contextualSpacing/>
                    <w:mirrorIndents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</w:rPr>
                    <w:t>ЭКГ, Физиологические и технические сигналы тревоги: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ЧСС слишком высокий,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ЧСС слишком низкий,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PVCS слишком высок,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Асистолия,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VF/VTA (фибрилляция желудочков),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Наложение зубца R на T,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ЧастыйПВХ</w:t>
                  </w:r>
                  <w:proofErr w:type="spellEnd"/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Frequent</w:t>
                  </w:r>
                  <w:proofErr w:type="spellEnd"/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 PVC),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Двойной ПВХ</w:t>
                  </w: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lang w:val="en-US"/>
                    </w:rPr>
                    <w:t xml:space="preserve"> (couplet PVC),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ОдинарныйПВХ </w:t>
                  </w: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lang w:val="en-US"/>
                    </w:rPr>
                    <w:t>(SinglePVC)</w:t>
                  </w: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,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Бигеминия</w:t>
                  </w:r>
                  <w:proofErr w:type="spellEnd"/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 ПВХ (PVC),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Тригеминия</w:t>
                  </w:r>
                  <w:proofErr w:type="spellEnd"/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 ПВХ (PVC),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Тахикардия, 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Брадикардия, 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Отсутствует пульс (пауза), 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Кардиостимулятор не </w:t>
                  </w: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lastRenderedPageBreak/>
                    <w:t xml:space="preserve">захватывает, 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Кардиостимулятор не работает, 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Слабый сигнал ЭКГ, 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ST-I слишком высок, 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ST-I слишком низок, 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ST-II слишком высок, 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ST-II слишком низок, 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ST-III слишком высок, </w:t>
                  </w:r>
                </w:p>
                <w:p w:rsidR="00B76209" w:rsidRPr="00B76209" w:rsidRDefault="00B76209" w:rsidP="00A06873">
                  <w:pPr>
                    <w:pStyle w:val="ac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 xml:space="preserve">ST-III слишком низок. </w:t>
                  </w:r>
                </w:p>
              </w:tc>
            </w:tr>
            <w:tr w:rsidR="00B76209" w:rsidRPr="00B76209" w:rsidTr="00846ECE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lastRenderedPageBreak/>
                    <w:t xml:space="preserve">Частота пульса </w:t>
                  </w: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  <w:lang w:val="kk-KZ"/>
                    </w:rPr>
                    <w:t>не хуже</w:t>
                  </w: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  <w:lang w:val="kk-KZ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&gt;&lt;</w:t>
                  </w:r>
                </w:p>
              </w:tc>
            </w:tr>
            <w:tr w:rsidR="00B76209" w:rsidRPr="00B76209" w:rsidTr="00846ECE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Диапазон обнаружения пульса: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± 4 мВ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± 700 мВ</w:t>
                  </w:r>
                </w:p>
              </w:tc>
            </w:tr>
            <w:tr w:rsidR="00B76209" w:rsidRPr="00B76209" w:rsidTr="00846ECE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pStyle w:val="TableParagraph"/>
                    <w:ind w:left="0"/>
                    <w:contextualSpacing/>
                    <w:mirrorIndents/>
                    <w:jc w:val="both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Импульсная ширина: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0,2 мс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2,0 мс</w:t>
                  </w:r>
                </w:p>
              </w:tc>
            </w:tr>
            <w:tr w:rsidR="00B76209" w:rsidRPr="00B76209" w:rsidTr="00846ECE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Средний ЧСС рассчитывается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  <w:lang w:val="kk-KZ"/>
                    </w:rPr>
                    <w:t>в течение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 15 сек.</w:t>
                  </w:r>
                </w:p>
              </w:tc>
            </w:tr>
            <w:tr w:rsidR="00B76209" w:rsidRPr="00B76209" w:rsidTr="00846ECE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316A2A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Интервал обновления ЧСС: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316A2A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  <w:lang w:val="kk-KZ"/>
                    </w:rPr>
                    <w:t>1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 раз в секунду</w:t>
                  </w:r>
                </w:p>
              </w:tc>
            </w:tr>
            <w:tr w:rsidR="00B76209" w:rsidRPr="00B76209" w:rsidTr="00846ECE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316A2A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Время смены ЧСС от 80 до 120 ударов в минуту определяется </w:t>
                  </w:r>
                  <w:r w:rsidRPr="00B76209">
                    <w:rPr>
                      <w:color w:val="000000" w:themeColor="text1"/>
                      <w:sz w:val="22"/>
                      <w:szCs w:val="22"/>
                      <w:lang w:val="kk-KZ"/>
                    </w:rPr>
                    <w:t>не более, чем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316A2A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  <w:lang w:val="kk-KZ"/>
                    </w:rPr>
                    <w:t>≤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 с</w:t>
                  </w:r>
                </w:p>
              </w:tc>
            </w:tr>
            <w:tr w:rsidR="00B76209" w:rsidRPr="00B76209" w:rsidTr="00846ECE">
              <w:trPr>
                <w:trHeight w:val="31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316A2A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Время смены  ЧСС от 80 до 40 ударов в минуту определяется </w:t>
                  </w:r>
                  <w:r w:rsidRPr="00B76209">
                    <w:rPr>
                      <w:color w:val="000000" w:themeColor="text1"/>
                      <w:sz w:val="22"/>
                      <w:szCs w:val="22"/>
                      <w:lang w:val="kk-KZ"/>
                    </w:rPr>
                    <w:t xml:space="preserve">не более, чем 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через: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316A2A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  <w:lang w:val="kk-KZ"/>
                    </w:rPr>
                    <w:t>≤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 с</w:t>
                  </w:r>
                </w:p>
              </w:tc>
            </w:tr>
            <w:tr w:rsidR="00B76209" w:rsidRPr="00B76209" w:rsidTr="00846ECE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pStyle w:val="TableParagraph"/>
                    <w:spacing w:before="61"/>
                    <w:ind w:left="0"/>
                    <w:contextualSpacing/>
                    <w:mirrorIndents/>
                    <w:jc w:val="both"/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Верхний предел ЧСС, диапазон: 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rFonts w:eastAsia="MS Mincho"/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Взрослый: 16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rFonts w:eastAsia="MS Mincho"/>
                      <w:color w:val="000000" w:themeColor="text1"/>
                      <w:sz w:val="22"/>
                      <w:szCs w:val="22"/>
                    </w:rPr>
                    <w:t>300 ударов в минуту</w:t>
                  </w:r>
                </w:p>
                <w:p w:rsidR="00B76209" w:rsidRPr="00B76209" w:rsidRDefault="00B76209" w:rsidP="00A06873">
                  <w:pPr>
                    <w:ind w:firstLine="0"/>
                    <w:jc w:val="left"/>
                    <w:rPr>
                      <w:rFonts w:eastAsia="MS Mincho"/>
                      <w:color w:val="000000" w:themeColor="text1"/>
                    </w:rPr>
                  </w:pPr>
                  <w:r w:rsidRPr="00B76209">
                    <w:rPr>
                      <w:rFonts w:eastAsia="MS Mincho"/>
                      <w:color w:val="000000" w:themeColor="text1"/>
                      <w:sz w:val="22"/>
                      <w:szCs w:val="22"/>
                    </w:rPr>
                    <w:t>Педиатрия / Новорожденный:</w:t>
                  </w:r>
                </w:p>
                <w:p w:rsidR="00B76209" w:rsidRPr="00B76209" w:rsidRDefault="00B76209" w:rsidP="00A06873">
                  <w:pPr>
                    <w:ind w:firstLine="0"/>
                    <w:jc w:val="left"/>
                    <w:rPr>
                      <w:rFonts w:eastAsia="MS Mincho"/>
                      <w:color w:val="000000" w:themeColor="text1"/>
                    </w:rPr>
                  </w:pPr>
                  <w:r w:rsidRPr="00B76209">
                    <w:rPr>
                      <w:rFonts w:eastAsia="MS Mincho"/>
                      <w:color w:val="000000" w:themeColor="text1"/>
                      <w:sz w:val="22"/>
                      <w:szCs w:val="22"/>
                    </w:rPr>
                    <w:t>16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rFonts w:eastAsia="MS Mincho"/>
                      <w:color w:val="000000" w:themeColor="text1"/>
                      <w:sz w:val="22"/>
                      <w:szCs w:val="22"/>
                    </w:rPr>
                    <w:t>350 ударов в минуту</w:t>
                  </w:r>
                </w:p>
              </w:tc>
            </w:tr>
            <w:tr w:rsidR="00B76209" w:rsidRPr="00B76209" w:rsidTr="00846ECE">
              <w:trPr>
                <w:trHeight w:val="25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  <w:lang w:val="kk-KZ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Нижний предел ЧСС, диапазон: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rFonts w:eastAsia="MS Mincho"/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Взрослый: 15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rFonts w:eastAsia="MS Mincho"/>
                      <w:color w:val="000000" w:themeColor="text1"/>
                      <w:sz w:val="22"/>
                      <w:szCs w:val="22"/>
                    </w:rPr>
                    <w:t>299 ударов в минуту</w:t>
                  </w:r>
                </w:p>
                <w:p w:rsidR="00B76209" w:rsidRPr="00B76209" w:rsidRDefault="00B76209" w:rsidP="00A06873">
                  <w:pPr>
                    <w:ind w:firstLine="0"/>
                    <w:jc w:val="left"/>
                    <w:rPr>
                      <w:rFonts w:eastAsia="MS Mincho"/>
                      <w:color w:val="000000" w:themeColor="text1"/>
                    </w:rPr>
                  </w:pPr>
                  <w:r w:rsidRPr="00B76209">
                    <w:rPr>
                      <w:rFonts w:eastAsia="MS Mincho"/>
                      <w:color w:val="000000" w:themeColor="text1"/>
                      <w:sz w:val="22"/>
                      <w:szCs w:val="22"/>
                    </w:rPr>
                    <w:t>Педиатрия / Новорожденный:</w:t>
                  </w:r>
                </w:p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rFonts w:eastAsia="MS Mincho"/>
                      <w:color w:val="000000" w:themeColor="text1"/>
                      <w:sz w:val="22"/>
                      <w:szCs w:val="22"/>
                    </w:rPr>
                    <w:t>15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rFonts w:eastAsia="MS Mincho"/>
                      <w:color w:val="000000" w:themeColor="text1"/>
                      <w:sz w:val="22"/>
                      <w:szCs w:val="22"/>
                    </w:rPr>
                    <w:t>349 ударов в минуту</w:t>
                  </w:r>
                </w:p>
              </w:tc>
            </w:tr>
            <w:tr w:rsidR="00B76209" w:rsidRPr="00B76209" w:rsidTr="00846ECE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  <w:lang w:val="kk-KZ"/>
                    </w:rPr>
                    <w:t>Измерение т</w:t>
                  </w: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температуры тела (</w:t>
                  </w:r>
                  <w:proofErr w:type="spellStart"/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Temp</w:t>
                  </w:r>
                  <w:proofErr w:type="spellEnd"/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)</w:t>
                  </w: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  <w:lang w:val="kk-KZ"/>
                    </w:rPr>
                    <w:t xml:space="preserve"> не хуже</w:t>
                  </w: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&gt;&lt;</w:t>
                  </w:r>
                </w:p>
              </w:tc>
            </w:tr>
            <w:tr w:rsidR="00B76209" w:rsidRPr="00B76209" w:rsidTr="00EA4865">
              <w:trPr>
                <w:trHeight w:val="24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Соответствие стандартам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EN12470-4, ISO 80601-2-56</w:t>
                  </w:r>
                </w:p>
              </w:tc>
            </w:tr>
            <w:tr w:rsidR="00B76209" w:rsidRPr="00B76209" w:rsidTr="004905BE">
              <w:trPr>
                <w:trHeight w:val="234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Метод измерения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Термистор</w:t>
                  </w:r>
                </w:p>
              </w:tc>
            </w:tr>
            <w:tr w:rsidR="00B76209" w:rsidRPr="00B76209" w:rsidTr="00846ECE">
              <w:trPr>
                <w:trHeight w:val="244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Диапазон измерения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5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50°C (41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122°F)</w:t>
                  </w:r>
                </w:p>
              </w:tc>
            </w:tr>
            <w:tr w:rsidR="00B76209" w:rsidRPr="00B76209" w:rsidTr="00846ECE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Разрешение измерения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0,1°С</w:t>
                  </w:r>
                </w:p>
              </w:tc>
            </w:tr>
            <w:tr w:rsidR="00B76209" w:rsidRPr="00B76209" w:rsidTr="00846ECE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  <w:lang w:val="kk-KZ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Количество каналов</w:t>
                  </w:r>
                  <w:r w:rsidRPr="00B76209">
                    <w:rPr>
                      <w:color w:val="000000" w:themeColor="text1"/>
                      <w:sz w:val="22"/>
                      <w:szCs w:val="22"/>
                      <w:lang w:val="kk-KZ"/>
                    </w:rPr>
                    <w:t xml:space="preserve"> не менее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  <w:lang w:val="kk-KZ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  <w:lang w:val="kk-KZ"/>
                    </w:rPr>
                    <w:t>2-х (Т1/Т2)</w:t>
                  </w:r>
                </w:p>
              </w:tc>
            </w:tr>
            <w:tr w:rsidR="00B76209" w:rsidRPr="00B76209" w:rsidTr="00A80124">
              <w:trPr>
                <w:trHeight w:val="20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Частота дыхания (</w:t>
                  </w:r>
                  <w:proofErr w:type="spellStart"/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Resp</w:t>
                  </w:r>
                  <w:proofErr w:type="spellEnd"/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),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&gt;&lt;</w:t>
                  </w:r>
                </w:p>
              </w:tc>
            </w:tr>
            <w:tr w:rsidR="00B76209" w:rsidRPr="00B76209" w:rsidTr="00A80124">
              <w:trPr>
                <w:trHeight w:val="57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Метод измерения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Торакальный электрический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биоимпедансный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 метод</w:t>
                  </w:r>
                </w:p>
              </w:tc>
            </w:tr>
            <w:tr w:rsidR="00B76209" w:rsidRPr="00B76209" w:rsidTr="00A80124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Отведения измерения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I, II</w:t>
                  </w:r>
                </w:p>
              </w:tc>
            </w:tr>
            <w:tr w:rsidR="00B76209" w:rsidRPr="00B76209" w:rsidTr="00A80124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437814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lastRenderedPageBreak/>
                    <w:t xml:space="preserve">Волна усиления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437814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× 0,25, × 0,5, × 1, × 2</w:t>
                  </w:r>
                </w:p>
              </w:tc>
            </w:tr>
            <w:tr w:rsidR="00B76209" w:rsidRPr="00B76209" w:rsidTr="00A80124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437814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Диапазон дыхательного сопротивления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437814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0.5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5Ω</w:t>
                  </w:r>
                </w:p>
              </w:tc>
            </w:tr>
            <w:tr w:rsidR="00B76209" w:rsidRPr="00B76209" w:rsidTr="00A80124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437814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Базовый импеданс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437814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500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4000Ω</w:t>
                  </w:r>
                </w:p>
              </w:tc>
            </w:tr>
            <w:tr w:rsidR="00B76209" w:rsidRPr="00B76209" w:rsidTr="00A80124">
              <w:trPr>
                <w:trHeight w:val="33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437814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Усиление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437814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 уровней</w:t>
                  </w:r>
                </w:p>
              </w:tc>
            </w:tr>
            <w:tr w:rsidR="00B76209" w:rsidRPr="00B76209" w:rsidTr="00504056">
              <w:trPr>
                <w:trHeight w:val="27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437814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Скорость сканирования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437814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6,25 мм/сек, 12,5 мм/сек, 25 мм/сек</w:t>
                  </w:r>
                </w:p>
              </w:tc>
            </w:tr>
            <w:tr w:rsidR="00B76209" w:rsidRPr="00B76209" w:rsidTr="00A80124">
              <w:trPr>
                <w:trHeight w:val="26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Диапазон измерений 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0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150 дыханий в минуту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  <w:highlight w:val="yellow"/>
                    </w:rPr>
                  </w:pP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Неинвазивное измерение артериального давления (НИАД),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&gt;&lt;</w:t>
                  </w:r>
                </w:p>
              </w:tc>
            </w:tr>
            <w:tr w:rsidR="00B76209" w:rsidRPr="00883DAC" w:rsidTr="00A80124">
              <w:trPr>
                <w:trHeight w:val="92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Соответствие стандартам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  <w:lang w:val="en-US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EN 60601-2-30 / IEC 60601-2-30, EN 1060-1, EN 1060-3, EN1060-4, EN / IEC 60601-1.</w:t>
                  </w:r>
                </w:p>
              </w:tc>
            </w:tr>
            <w:tr w:rsidR="00B76209" w:rsidRPr="00B76209" w:rsidTr="003419F5">
              <w:trPr>
                <w:trHeight w:val="54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Метод измерения НИАД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Автоматический осциллометрический метод</w:t>
                  </w:r>
                </w:p>
              </w:tc>
            </w:tr>
            <w:tr w:rsidR="00B76209" w:rsidRPr="00B76209" w:rsidTr="00A32B99">
              <w:trPr>
                <w:trHeight w:val="614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Режимы измерения НИАД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Ручной, автоматический, непрерывный</w:t>
                  </w:r>
                </w:p>
              </w:tc>
            </w:tr>
            <w:tr w:rsidR="00B76209" w:rsidRPr="00B76209" w:rsidTr="00677263">
              <w:trPr>
                <w:trHeight w:val="37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67726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Срок использования, не менее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67726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100 000 раз</w:t>
                  </w:r>
                </w:p>
              </w:tc>
            </w:tr>
            <w:tr w:rsidR="00B76209" w:rsidRPr="00B76209" w:rsidTr="00A80124">
              <w:trPr>
                <w:trHeight w:val="68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Интервал измерения НИАД в автоматическом режиме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1/2/3/4/5/10/15/30/60/90/120/</w:t>
                  </w:r>
                </w:p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180/240 / 480 мин</w:t>
                  </w:r>
                </w:p>
              </w:tc>
            </w:tr>
            <w:tr w:rsidR="00B76209" w:rsidRPr="00B76209" w:rsidTr="00A80124">
              <w:trPr>
                <w:trHeight w:val="28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Типичное время измерения НИАД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20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40 сек</w:t>
                  </w:r>
                </w:p>
              </w:tc>
            </w:tr>
            <w:tr w:rsidR="00B76209" w:rsidRPr="00B76209" w:rsidTr="00126AA1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Диапазон измерения систолического давления (мм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.)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&gt;&lt;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Взрослые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40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270</w:t>
                  </w:r>
                </w:p>
              </w:tc>
            </w:tr>
            <w:tr w:rsidR="00B76209" w:rsidRPr="00B76209" w:rsidTr="004A1400">
              <w:trPr>
                <w:trHeight w:val="21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Дети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40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230</w:t>
                  </w:r>
                </w:p>
              </w:tc>
            </w:tr>
            <w:tr w:rsidR="00B76209" w:rsidRPr="00B76209" w:rsidTr="006B66AC">
              <w:trPr>
                <w:trHeight w:val="136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Новорожденные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40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135</w:t>
                  </w:r>
                </w:p>
              </w:tc>
            </w:tr>
            <w:tr w:rsidR="00B76209" w:rsidRPr="00B76209" w:rsidTr="00126AA1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Диапазон измерения среднего давления (мм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.)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&gt;&lt;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Взрослые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20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230</w:t>
                  </w:r>
                </w:p>
              </w:tc>
            </w:tr>
            <w:tr w:rsidR="00B76209" w:rsidRPr="00B76209" w:rsidTr="00126AA1">
              <w:trPr>
                <w:trHeight w:val="291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Дети 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20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165</w:t>
                  </w:r>
                </w:p>
              </w:tc>
            </w:tr>
            <w:tr w:rsidR="00B76209" w:rsidRPr="00B76209" w:rsidTr="00126AA1">
              <w:trPr>
                <w:trHeight w:val="26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Новорожденные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20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105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Диапазон измерения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диастолического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 давления  (мм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.)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&gt;&lt;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Взрослые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210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Дети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145</w:t>
                  </w:r>
                </w:p>
              </w:tc>
            </w:tr>
            <w:tr w:rsidR="00B76209" w:rsidRPr="00B76209" w:rsidTr="00126AA1">
              <w:trPr>
                <w:trHeight w:val="317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Новорожденные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95</w:t>
                  </w:r>
                </w:p>
              </w:tc>
            </w:tr>
            <w:tr w:rsidR="00B76209" w:rsidRPr="00B76209" w:rsidTr="00504056">
              <w:trPr>
                <w:trHeight w:val="24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603952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lastRenderedPageBreak/>
                    <w:t xml:space="preserve">Точка защиты от избыточного давления (программное обеспечение) (мм </w:t>
                  </w:r>
                  <w:proofErr w:type="spellStart"/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.)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603952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&gt;&lt;</w:t>
                  </w:r>
                </w:p>
              </w:tc>
            </w:tr>
            <w:tr w:rsidR="00B76209" w:rsidRPr="00B76209" w:rsidTr="00504056">
              <w:trPr>
                <w:trHeight w:val="24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603952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Взрослые,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603952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300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мм.рт.ст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c>
            </w:tr>
            <w:tr w:rsidR="00B76209" w:rsidRPr="00B76209" w:rsidTr="00504056">
              <w:trPr>
                <w:trHeight w:val="24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603952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Дети,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603952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240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мм.рт.ст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c>
            </w:tr>
            <w:tr w:rsidR="00B76209" w:rsidRPr="00B76209" w:rsidTr="0040574C">
              <w:trPr>
                <w:trHeight w:val="34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603952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Новорожденные,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603952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150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мм.рт.ст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c>
            </w:tr>
            <w:tr w:rsidR="00B76209" w:rsidRPr="00B76209" w:rsidTr="0040574C">
              <w:trPr>
                <w:trHeight w:val="34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603952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Точка защиты от избыточного давления (аппаратное обеспечение) (мм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.)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603952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&gt;&lt;</w:t>
                  </w:r>
                </w:p>
              </w:tc>
            </w:tr>
            <w:tr w:rsidR="00B76209" w:rsidRPr="00B76209" w:rsidTr="0040574C">
              <w:trPr>
                <w:trHeight w:val="34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603952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Взрослые,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603952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320~330 мм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c>
            </w:tr>
            <w:tr w:rsidR="00B76209" w:rsidRPr="00B76209" w:rsidTr="0040574C">
              <w:trPr>
                <w:trHeight w:val="34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603952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Дети,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603952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265~275 мм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c>
            </w:tr>
            <w:tr w:rsidR="00B76209" w:rsidRPr="00B76209" w:rsidTr="0040574C">
              <w:trPr>
                <w:trHeight w:val="34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603952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Новорожденные,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603952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160~165 мм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c>
            </w:tr>
            <w:tr w:rsidR="00B76209" w:rsidRPr="00B76209" w:rsidTr="00AE0713">
              <w:trPr>
                <w:trHeight w:val="26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bookmarkStart w:id="0" w:name="_Hlk148707185"/>
                  <w:r w:rsidRPr="00B7620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zCs w:val="22"/>
                    </w:rPr>
                    <w:t>Измерение сатурации кислородом (SpO2)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&gt;&lt;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pStyle w:val="Default"/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r w:rsidRPr="00B76209">
                    <w:rPr>
                      <w:rFonts w:ascii="Times New Roman" w:hAnsi="Times New Roman" w:cs="Times New Roman"/>
                      <w:color w:val="000000" w:themeColor="text1"/>
                      <w:sz w:val="22"/>
                      <w:szCs w:val="22"/>
                    </w:rPr>
                    <w:t>Соответствие стандартам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ISO 80601-2-61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Диапазон отображения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0%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100%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Точность измерения SpO2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2% (70%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100%); ниже 70% не определяется</w:t>
                  </w:r>
                </w:p>
              </w:tc>
            </w:tr>
            <w:tr w:rsidR="00B76209" w:rsidRPr="00B76209" w:rsidTr="00DD6A02">
              <w:trPr>
                <w:trHeight w:val="33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Диапазон измерения </w:t>
                  </w:r>
                  <w:r w:rsidRPr="00B76209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PR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 (частоты пульса)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30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254 ударов в минуту</w:t>
                  </w:r>
                </w:p>
              </w:tc>
            </w:tr>
            <w:tr w:rsidR="00B76209" w:rsidRPr="00B76209" w:rsidTr="003B6A79">
              <w:trPr>
                <w:trHeight w:val="27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Точность измерения частоты пульса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± 2% или ± 2 ударов в минуту</w:t>
                  </w:r>
                </w:p>
              </w:tc>
            </w:tr>
            <w:tr w:rsidR="00B76209" w:rsidRPr="00B76209" w:rsidTr="00297173">
              <w:trPr>
                <w:trHeight w:val="243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2971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Верхний предел тревоги SpO2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2971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1%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100%</w:t>
                  </w:r>
                </w:p>
              </w:tc>
            </w:tr>
            <w:tr w:rsidR="00B76209" w:rsidRPr="00B76209" w:rsidTr="00297173">
              <w:trPr>
                <w:trHeight w:val="279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297173">
                  <w:pPr>
                    <w:ind w:firstLine="0"/>
                    <w:jc w:val="left"/>
                    <w:rPr>
                      <w:bCs/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Нижний предел тревоги SpO2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2971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0%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99%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297173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Точность аварийного восстановления SpO2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2971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± 1%</w:t>
                  </w:r>
                </w:p>
              </w:tc>
            </w:tr>
            <w:tr w:rsidR="00B76209" w:rsidRPr="00B76209" w:rsidTr="003419F5">
              <w:trPr>
                <w:trHeight w:val="315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2971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Задержка тревоги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2971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Без задержки</w:t>
                  </w:r>
                </w:p>
              </w:tc>
            </w:tr>
            <w:tr w:rsidR="00B76209" w:rsidRPr="00B76209" w:rsidTr="003419F5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2971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Период обновления SpO2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76209" w:rsidRPr="00B76209" w:rsidRDefault="00B76209" w:rsidP="002971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 раз/с</w:t>
                  </w:r>
                </w:p>
              </w:tc>
            </w:tr>
            <w:bookmarkEnd w:id="0"/>
            <w:tr w:rsidR="00B76209" w:rsidRPr="00B76209" w:rsidTr="00C35533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pStyle w:val="TableParagraph"/>
                    <w:ind w:left="0"/>
                    <w:contextualSpacing/>
                    <w:mirrorIndents/>
                    <w:jc w:val="both"/>
                    <w:rPr>
                      <w:rFonts w:ascii="Times New Roman" w:hAnsi="Times New Roman" w:cs="Times New Roman"/>
                      <w:b/>
                      <w:color w:val="000000" w:themeColor="text1"/>
                      <w:highlight w:val="yellow"/>
                    </w:rPr>
                  </w:pPr>
                  <w:r w:rsidRPr="00B7620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Измерениеконцентрации углекислого газа в дыхательном контуре (pCO2)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&gt;&lt;</w:t>
                  </w:r>
                </w:p>
              </w:tc>
            </w:tr>
            <w:tr w:rsidR="00B76209" w:rsidRPr="00B76209" w:rsidTr="00C35533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b/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Соответствие стандартам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EN 60601-1</w:t>
                  </w:r>
                </w:p>
              </w:tc>
            </w:tr>
            <w:tr w:rsidR="00B76209" w:rsidRPr="00B76209" w:rsidTr="00C35533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b/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Точность измерения CO2 при 0 - 40 мм рт. ст.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± 2 мм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c>
            </w:tr>
            <w:tr w:rsidR="00B76209" w:rsidRPr="00B76209" w:rsidTr="00C35533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b/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Точность измерения CO2 при 41 - 70 мм рт. ст.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± 5% от показания</w:t>
                  </w:r>
                </w:p>
              </w:tc>
            </w:tr>
            <w:tr w:rsidR="00B76209" w:rsidRPr="00B76209" w:rsidTr="00C35533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b/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Точность измерения CO2 при 71 - 100 мм рт. ст.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± 8% от показания</w:t>
                  </w:r>
                </w:p>
              </w:tc>
            </w:tr>
            <w:tr w:rsidR="00B76209" w:rsidRPr="00B76209" w:rsidTr="00C35533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b/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lastRenderedPageBreak/>
                    <w:t xml:space="preserve">Точность измерения CO2 при 101 - 150 мм рт. ст. 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± 10% от показания</w:t>
                  </w:r>
                </w:p>
              </w:tc>
            </w:tr>
            <w:tr w:rsidR="00B76209" w:rsidRPr="00B76209" w:rsidTr="00C35533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pStyle w:val="2"/>
                    <w:tabs>
                      <w:tab w:val="left" w:pos="1024"/>
                    </w:tabs>
                    <w:spacing w:before="162"/>
                    <w:ind w:left="0" w:firstLine="0"/>
                    <w:contextualSpacing/>
                    <w:mirrorIndents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r w:rsidRPr="00B76209">
                    <w:rPr>
                      <w:rFonts w:ascii="Times New Roman" w:hAnsi="Times New Roman" w:cs="Times New Roman"/>
                      <w:b w:val="0"/>
                      <w:bCs w:val="0"/>
                      <w:color w:val="000000" w:themeColor="text1"/>
                      <w:sz w:val="22"/>
                      <w:szCs w:val="22"/>
                    </w:rPr>
                    <w:t>Время отклика системы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&lt;1 сек</w:t>
                  </w:r>
                </w:p>
              </w:tc>
            </w:tr>
            <w:tr w:rsidR="00B76209" w:rsidRPr="00B76209" w:rsidTr="00C35533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Время прогрева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 сек</w:t>
                  </w:r>
                </w:p>
              </w:tc>
            </w:tr>
            <w:tr w:rsidR="00B76209" w:rsidRPr="00B76209" w:rsidTr="00C35533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  <w:spacing w:val="-2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Время нарастания вдоха (10 л / мин)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CO2≤90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миллисек</w:t>
                  </w:r>
                  <w:proofErr w:type="spellEnd"/>
                </w:p>
              </w:tc>
            </w:tr>
            <w:tr w:rsidR="00B76209" w:rsidRPr="00B76209" w:rsidTr="00C35533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  <w:spacing w:val="-2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Диапазон измерения при частоте дыхания в дыхательном контуре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0 ~ 150 дыханий в минуту</w:t>
                  </w:r>
                </w:p>
              </w:tc>
            </w:tr>
            <w:tr w:rsidR="00B76209" w:rsidRPr="00B76209" w:rsidTr="00C35533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  <w:spacing w:val="-2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Период обновления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показания вдоха после 3-х вдох / выдохов, среднего показания после каждого вдох / выдоха</w:t>
                  </w:r>
                </w:p>
              </w:tc>
            </w:tr>
            <w:tr w:rsidR="00B76209" w:rsidRPr="00B76209" w:rsidTr="00C35533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  <w:spacing w:val="-2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Требования к температуре во время работы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0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40</w:t>
                  </w:r>
                  <w:r w:rsidRPr="00B76209"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</w:rPr>
                    <w:t>℃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 / 32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104</w:t>
                  </w:r>
                  <w:r w:rsidRPr="00B76209"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</w:rPr>
                    <w:t>℉</w:t>
                  </w:r>
                </w:p>
              </w:tc>
            </w:tr>
            <w:tr w:rsidR="00B76209" w:rsidRPr="00B76209" w:rsidTr="00C35533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  <w:spacing w:val="-2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Требования к температуре во время хранения и транспортировки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-40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75</w:t>
                  </w:r>
                  <w:r w:rsidRPr="00B76209"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</w:rPr>
                    <w:t>℃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 / -40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～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167</w:t>
                  </w:r>
                  <w:r w:rsidRPr="00B76209"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</w:rPr>
                    <w:t>℉</w:t>
                  </w:r>
                </w:p>
              </w:tc>
            </w:tr>
            <w:tr w:rsidR="00B76209" w:rsidRPr="00B76209" w:rsidTr="00C35533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Требование к влажности во время работы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 ~ 95% RH, без конденсации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Требование к влажности во время хранения и транспортировки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  <w:highlight w:val="yellow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5 ~ 100%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RH</w:t>
                  </w:r>
                  <w:r w:rsidRPr="00B76209">
                    <w:rPr>
                      <w:rFonts w:eastAsia="MS Mincho" w:hAnsi="Segoe UI"/>
                      <w:color w:val="000000" w:themeColor="text1"/>
                      <w:sz w:val="22"/>
                      <w:szCs w:val="22"/>
                    </w:rPr>
                    <w:t>，</w:t>
                  </w: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конденсация</w:t>
                  </w:r>
                  <w:proofErr w:type="spellEnd"/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Инвазивное измерение артериального давления (ИАД)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&gt;&lt;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Соответствие стандартам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IEC60601-2-34 / EN 60601-2-34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Диапазон измерение артериального давления (ИАД)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-30~300 мм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Разрешение измерения ИАД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1 мм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Точность измерения ИАД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±1 мм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рт.cт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. или 2% - в зависимости от того, что больше (не содержит ошибку датчика)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Период обновления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 сек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Диапазон регулировки нуля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± 200 мм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Точность регулировки нуля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1 мм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c>
            </w:tr>
            <w:tr w:rsidR="00B76209" w:rsidRPr="00B76209" w:rsidTr="00D3591F">
              <w:trPr>
                <w:trHeight w:val="688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Температура диапазона регулировки нуля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0,1 мм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. /</w:t>
                  </w:r>
                  <w:r w:rsidRPr="00B76209"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</w:rPr>
                    <w:t>℃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Контроль линий инвазивных давлений не менее: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2-х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Диапазон установки нуля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± 200 мм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Диапазон измерения ЧСС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30 ~ 280 ударов в минуту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Разрешение измерения ЧСС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 ударов в минуту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lastRenderedPageBreak/>
                    <w:t>Точность измерения ЧСС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±2 ударов в минуту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Напряжение датчика давления: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5 ± 5% (VDC)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Потребляемая мощность датчика давления не более: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 Вт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Чувствительность датчика давления: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5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uV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/V/мм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Входное сопротивление датчика давления: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300~3000 (Ом)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Требование к температуре во время работы: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0 ~ 60</w:t>
                  </w:r>
                  <w:r w:rsidRPr="00B76209"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</w:rPr>
                    <w:t>℃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Требование к влажности во время работы: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15% ~ 90%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Требование к давлению воздуха во время работы: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A06873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428 мм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. ~ 760 мм </w:t>
                  </w:r>
                  <w:proofErr w:type="spellStart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рт.ст</w:t>
                  </w:r>
                  <w:proofErr w:type="spellEnd"/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c>
            </w:tr>
            <w:tr w:rsidR="00B76209" w:rsidRPr="00B76209" w:rsidTr="001567ED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b/>
                      <w:bCs/>
                      <w:color w:val="000000"/>
                      <w:sz w:val="22"/>
                      <w:szCs w:val="22"/>
                    </w:rPr>
                    <w:t>Сохранение данных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/>
                      <w:sz w:val="22"/>
                      <w:szCs w:val="22"/>
                    </w:rPr>
                    <w:t>&gt;&lt;</w:t>
                  </w:r>
                </w:p>
              </w:tc>
            </w:tr>
            <w:tr w:rsidR="00B76209" w:rsidRPr="00B76209" w:rsidTr="001567ED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color w:val="000000"/>
                      <w:sz w:val="22"/>
                      <w:szCs w:val="22"/>
                    </w:rPr>
                    <w:t>Длинный тренд (максимальная запись) не менее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/>
                      <w:sz w:val="22"/>
                      <w:szCs w:val="22"/>
                    </w:rPr>
                    <w:t>120 часов</w:t>
                  </w:r>
                </w:p>
              </w:tc>
            </w:tr>
            <w:tr w:rsidR="00B76209" w:rsidRPr="00B76209" w:rsidTr="001567ED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color w:val="000000"/>
                      <w:sz w:val="22"/>
                      <w:szCs w:val="22"/>
                    </w:rPr>
                    <w:t>Минимальное разрешение, не менее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/>
                      <w:sz w:val="22"/>
                      <w:szCs w:val="22"/>
                    </w:rPr>
                    <w:t>1 мин</w:t>
                  </w:r>
                </w:p>
              </w:tc>
            </w:tr>
            <w:tr w:rsidR="00B76209" w:rsidRPr="00B76209" w:rsidTr="001567ED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color w:val="000000"/>
                      <w:sz w:val="22"/>
                      <w:szCs w:val="22"/>
                    </w:rPr>
                    <w:t>Короткий тренд (Минимальная запись) не менее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/>
                      <w:sz w:val="22"/>
                      <w:szCs w:val="22"/>
                    </w:rPr>
                    <w:t>1 часа</w:t>
                  </w:r>
                </w:p>
              </w:tc>
            </w:tr>
            <w:tr w:rsidR="00B76209" w:rsidRPr="00B76209" w:rsidTr="001567ED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color w:val="000000"/>
                      <w:sz w:val="22"/>
                      <w:szCs w:val="22"/>
                    </w:rPr>
                    <w:t>Минимальное разрешение, не менее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/>
                      <w:sz w:val="22"/>
                      <w:szCs w:val="22"/>
                    </w:rPr>
                    <w:t>1 сек</w:t>
                  </w:r>
                </w:p>
              </w:tc>
            </w:tr>
            <w:tr w:rsidR="00B76209" w:rsidRPr="00B76209" w:rsidTr="001567ED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color w:val="000000"/>
                      <w:sz w:val="22"/>
                      <w:szCs w:val="22"/>
                    </w:rPr>
                    <w:t>Количество параметров тревог, не менее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</w:tr>
            <w:tr w:rsidR="00B76209" w:rsidRPr="00B76209" w:rsidTr="00E85B7E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color w:val="000000"/>
                      <w:sz w:val="22"/>
                      <w:szCs w:val="22"/>
                    </w:rPr>
                    <w:t>Количество НИАД (результат измерений НИАД), не менее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/>
                      <w:sz w:val="22"/>
                      <w:szCs w:val="22"/>
                    </w:rPr>
                    <w:t>1000</w:t>
                  </w:r>
                </w:p>
              </w:tc>
            </w:tr>
            <w:tr w:rsidR="00B76209" w:rsidRPr="00B76209" w:rsidTr="00E85B7E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Термопринтер (тепловой рекордер) не хуже: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&gt;&lt;</w:t>
                  </w:r>
                </w:p>
              </w:tc>
            </w:tr>
            <w:tr w:rsidR="00B76209" w:rsidRPr="00B76209" w:rsidTr="00E85B7E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Метод записи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Термопечать</w:t>
                  </w:r>
                </w:p>
              </w:tc>
            </w:tr>
            <w:tr w:rsidR="00B76209" w:rsidRPr="00B76209" w:rsidTr="00E85B7E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Ширина печати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48мм</w:t>
                  </w:r>
                </w:p>
              </w:tc>
            </w:tr>
            <w:tr w:rsidR="00B76209" w:rsidRPr="00B76209" w:rsidTr="00E85B7E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Длина бумаги для записи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20м</w:t>
                  </w:r>
                </w:p>
              </w:tc>
            </w:tr>
            <w:tr w:rsidR="00B76209" w:rsidRPr="00B76209" w:rsidTr="00E85B7E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Скорость записи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12,5 мм/сек, 25 мм /, 50 мм/сек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Волны записи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 xml:space="preserve">2 или 3 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Электропитание: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100-240 В, 1,0-0,5 А</w:t>
                  </w:r>
                </w:p>
              </w:tc>
            </w:tr>
            <w:tr w:rsidR="00B76209" w:rsidRPr="00B76209" w:rsidTr="00BC418A">
              <w:trPr>
                <w:trHeight w:val="300"/>
              </w:trPr>
              <w:tc>
                <w:tcPr>
                  <w:tcW w:w="4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b/>
                      <w:bCs/>
                      <w:color w:val="000000" w:themeColor="text1"/>
                    </w:rPr>
                  </w:pPr>
                  <w:r w:rsidRPr="00B76209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Аккумулятор:</w:t>
                  </w:r>
                </w:p>
              </w:tc>
              <w:tc>
                <w:tcPr>
                  <w:tcW w:w="3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76209" w:rsidRPr="00B76209" w:rsidRDefault="00B76209" w:rsidP="007357B8">
                  <w:pPr>
                    <w:ind w:firstLine="0"/>
                    <w:jc w:val="left"/>
                    <w:rPr>
                      <w:color w:val="000000" w:themeColor="text1"/>
                    </w:rPr>
                  </w:pPr>
                  <w:r w:rsidRPr="00B76209">
                    <w:rPr>
                      <w:color w:val="000000" w:themeColor="text1"/>
                      <w:sz w:val="22"/>
                      <w:szCs w:val="22"/>
                    </w:rPr>
                    <w:t>2600 мАч</w:t>
                  </w:r>
                </w:p>
              </w:tc>
            </w:tr>
          </w:tbl>
          <w:p w:rsidR="00B76209" w:rsidRPr="00B76209" w:rsidRDefault="00B76209" w:rsidP="008E0B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highlight w:val="yellow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09" w:rsidRPr="00B76209" w:rsidRDefault="00B76209" w:rsidP="00C415E7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lastRenderedPageBreak/>
              <w:t>1 штука</w:t>
            </w:r>
          </w:p>
          <w:p w:rsidR="00B76209" w:rsidRPr="00B76209" w:rsidRDefault="00B76209" w:rsidP="00C415E7">
            <w:pPr>
              <w:widowControl w:val="0"/>
              <w:ind w:firstLine="0"/>
              <w:jc w:val="left"/>
              <w:rPr>
                <w:color w:val="000000" w:themeColor="text1"/>
                <w:highlight w:val="yellow"/>
              </w:rPr>
            </w:pPr>
          </w:p>
        </w:tc>
      </w:tr>
      <w:tr w:rsidR="00164C19" w:rsidRPr="00B76209" w:rsidTr="009E274D">
        <w:trPr>
          <w:gridAfter w:val="1"/>
          <w:wAfter w:w="12" w:type="dxa"/>
          <w:trHeight w:val="26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4" w:rsidRPr="00B76209" w:rsidRDefault="00B136E4" w:rsidP="004511AE">
            <w:pPr>
              <w:widowControl w:val="0"/>
              <w:jc w:val="left"/>
              <w:rPr>
                <w:b/>
                <w:color w:val="000000" w:themeColor="text1"/>
                <w:highlight w:val="yellow"/>
              </w:rPr>
            </w:pPr>
            <w:r w:rsidRPr="00B76209">
              <w:rPr>
                <w:b/>
                <w:color w:val="000000" w:themeColor="text1"/>
                <w:sz w:val="22"/>
                <w:szCs w:val="22"/>
                <w:highlight w:val="yellow"/>
              </w:rPr>
              <w:lastRenderedPageBreak/>
              <w:t>3</w:t>
            </w:r>
            <w:r w:rsidRPr="00B76209">
              <w:rPr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4" w:rsidRPr="00B76209" w:rsidRDefault="00B136E4" w:rsidP="004511AE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4" w:rsidRPr="00B76209" w:rsidRDefault="00B136E4" w:rsidP="00B136E4">
            <w:pPr>
              <w:widowControl w:val="0"/>
              <w:ind w:firstLine="0"/>
              <w:jc w:val="left"/>
              <w:rPr>
                <w:color w:val="000000" w:themeColor="text1"/>
                <w:highlight w:val="yellow"/>
              </w:rPr>
            </w:pPr>
            <w:r w:rsidRPr="00B76209">
              <w:rPr>
                <w:i/>
                <w:iCs/>
                <w:color w:val="000000" w:themeColor="text1"/>
                <w:sz w:val="22"/>
                <w:szCs w:val="22"/>
              </w:rPr>
              <w:t>Дополнительные комплектующие, не хуже:</w:t>
            </w:r>
          </w:p>
        </w:tc>
      </w:tr>
      <w:tr w:rsidR="00164C19" w:rsidRPr="00B76209" w:rsidTr="003419F5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Сенсорный экран х 12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3EB" w:rsidRPr="00B76209" w:rsidRDefault="00971C8B" w:rsidP="00B7620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Встроенный дополнительный модуль: Сенсорный дисплей для работы с сенсорным экраном.</w:t>
            </w:r>
            <w:r w:rsidR="00AB23EB" w:rsidRPr="00B76209">
              <w:rPr>
                <w:color w:val="000000" w:themeColor="text1"/>
                <w:sz w:val="22"/>
                <w:szCs w:val="22"/>
              </w:rPr>
              <w:t xml:space="preserve"> Диагональ не менее 12,1 дюймов.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 шт.</w:t>
            </w:r>
          </w:p>
        </w:tc>
      </w:tr>
      <w:tr w:rsidR="00164C19" w:rsidRPr="00B76209" w:rsidTr="003419F5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164C19" w:rsidP="00971C8B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Аккумулятор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Литий-ионный аккумулятор 2600 мАч. Время работы от аккумулятора </w:t>
            </w:r>
            <w:r w:rsidR="00AB23EB" w:rsidRPr="00B76209">
              <w:rPr>
                <w:color w:val="000000" w:themeColor="text1"/>
                <w:sz w:val="22"/>
                <w:szCs w:val="22"/>
              </w:rPr>
              <w:t xml:space="preserve">не менее </w:t>
            </w:r>
            <w:r w:rsidRPr="00B76209">
              <w:rPr>
                <w:color w:val="000000" w:themeColor="text1"/>
                <w:sz w:val="22"/>
                <w:szCs w:val="22"/>
              </w:rPr>
              <w:t>3 час</w:t>
            </w:r>
            <w:r w:rsidR="00AB23EB" w:rsidRPr="00B76209">
              <w:rPr>
                <w:color w:val="000000" w:themeColor="text1"/>
                <w:sz w:val="22"/>
                <w:szCs w:val="22"/>
              </w:rPr>
              <w:t>ов</w:t>
            </w:r>
            <w:r w:rsidRPr="00B76209">
              <w:rPr>
                <w:color w:val="000000" w:themeColor="text1"/>
                <w:sz w:val="22"/>
                <w:szCs w:val="22"/>
              </w:rPr>
              <w:t>. Время зарядки не более 6 часов в включенном состоянии.</w:t>
            </w:r>
          </w:p>
          <w:p w:rsidR="00971C8B" w:rsidRPr="00B76209" w:rsidRDefault="00971C8B" w:rsidP="00AB23EB">
            <w:pPr>
              <w:ind w:firstLine="0"/>
              <w:jc w:val="left"/>
              <w:rPr>
                <w:color w:val="000000" w:themeColor="text1"/>
                <w:lang w:val="kk-KZ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Вес: 250 гр., размер</w:t>
            </w:r>
            <w:r w:rsidR="00534965" w:rsidRPr="00B76209">
              <w:rPr>
                <w:color w:val="000000" w:themeColor="text1"/>
                <w:sz w:val="22"/>
                <w:szCs w:val="22"/>
              </w:rPr>
              <w:t xml:space="preserve"> не более</w:t>
            </w:r>
            <w:r w:rsidRPr="00B76209">
              <w:rPr>
                <w:color w:val="000000" w:themeColor="text1"/>
                <w:sz w:val="22"/>
                <w:szCs w:val="22"/>
              </w:rPr>
              <w:t>: 14.7 х 2.3 х 6 см.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 шт.</w:t>
            </w:r>
          </w:p>
        </w:tc>
      </w:tr>
      <w:tr w:rsidR="00164C19" w:rsidRPr="00B76209" w:rsidTr="003419F5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164C19" w:rsidP="00971C8B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color w:val="000000" w:themeColor="text1"/>
                <w:lang w:eastAsia="en-US"/>
              </w:rPr>
            </w:pPr>
            <w:r w:rsidRPr="00B76209">
              <w:rPr>
                <w:rFonts w:eastAsia="Arial Unicode MS"/>
                <w:color w:val="000000" w:themeColor="text1"/>
                <w:sz w:val="22"/>
                <w:szCs w:val="22"/>
                <w:lang w:eastAsia="en-US"/>
              </w:rPr>
              <w:t>Кабель датчика SpО2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widowControl w:val="0"/>
              <w:autoSpaceDE w:val="0"/>
              <w:autoSpaceDN w:val="0"/>
              <w:adjustRightInd w:val="0"/>
              <w:ind w:firstLine="0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Кабель одноразового аналогового датчика измерения сатурации крови кислородом</w:t>
            </w:r>
            <w:r w:rsidR="00A85266" w:rsidRPr="00B76209">
              <w:rPr>
                <w:noProof/>
                <w:color w:val="000000" w:themeColor="text1"/>
                <w:sz w:val="22"/>
                <w:szCs w:val="22"/>
              </w:rPr>
              <w:t>, длина не менее</w:t>
            </w:r>
            <w:r w:rsidRPr="00B76209">
              <w:rPr>
                <w:noProof/>
                <w:color w:val="000000" w:themeColor="text1"/>
                <w:sz w:val="22"/>
                <w:szCs w:val="22"/>
              </w:rPr>
              <w:t xml:space="preserve"> 1,5м. Электронное соединение датчика измерения сатурации крови кислородом с электронным блоком монитора.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 шт.</w:t>
            </w:r>
          </w:p>
        </w:tc>
      </w:tr>
      <w:tr w:rsidR="00164C19" w:rsidRPr="00B76209" w:rsidTr="003419F5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164C19" w:rsidP="00971C8B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Датчик </w:t>
            </w:r>
            <w:r w:rsidRPr="00B76209">
              <w:rPr>
                <w:color w:val="000000" w:themeColor="text1"/>
                <w:sz w:val="22"/>
                <w:szCs w:val="22"/>
                <w:lang w:val="en-US"/>
              </w:rPr>
              <w:t>SpO</w:t>
            </w:r>
            <w:r w:rsidRPr="00B76209">
              <w:rPr>
                <w:color w:val="000000" w:themeColor="text1"/>
                <w:sz w:val="22"/>
                <w:szCs w:val="22"/>
              </w:rPr>
              <w:t xml:space="preserve">2 многоразовый (взрослый)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widowControl w:val="0"/>
              <w:autoSpaceDE w:val="0"/>
              <w:autoSpaceDN w:val="0"/>
              <w:adjustRightInd w:val="0"/>
              <w:ind w:firstLine="0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Датчик многоразовый аналоговый измерения сатурации крови кислородом у взрослого (тип зажим пальца). Диапазон длин волн в максимуме излучения: красный свет - 660 нм, инфракрасный свет - 905 нм. Максимальное потребление датчиком излучаемой световой мощности составляет ≥18 мВт. Максимальное значение силы света излучателя: 30 кд. Период обновления данных ≤30 с. Сумма максимальной задержки опасной ситуации и максимальной задержки сигнала опасности во всех режимах ≤10 с. Сумма средней задержки опасной ситуации и средней задержки сигнала опасности во всех режимах ≤5 с. Точность измерений Sp02: ±2%. Изделие устойчиво при разряде дефибриллятора при напряжении 5000 В. Изделие устойчиво при испытании в среде, имитирующей пот.</w:t>
            </w:r>
          </w:p>
          <w:p w:rsidR="00971C8B" w:rsidRPr="00B76209" w:rsidRDefault="00971C8B" w:rsidP="00971C8B">
            <w:pPr>
              <w:widowControl w:val="0"/>
              <w:autoSpaceDE w:val="0"/>
              <w:autoSpaceDN w:val="0"/>
              <w:adjustRightInd w:val="0"/>
              <w:ind w:firstLine="0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Измерение насыщения кислородом крови периферических сосудов.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164C19" w:rsidP="00971C8B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</w:t>
            </w:r>
            <w:r w:rsidR="00971C8B" w:rsidRPr="00B76209">
              <w:rPr>
                <w:color w:val="000000" w:themeColor="text1"/>
                <w:sz w:val="22"/>
                <w:szCs w:val="22"/>
              </w:rPr>
              <w:t xml:space="preserve"> шт.</w:t>
            </w:r>
          </w:p>
        </w:tc>
      </w:tr>
      <w:tr w:rsidR="00164C19" w:rsidRPr="00B76209" w:rsidTr="003419F5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164C19" w:rsidP="00971C8B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Датчик </w:t>
            </w:r>
            <w:r w:rsidRPr="00B76209">
              <w:rPr>
                <w:color w:val="000000" w:themeColor="text1"/>
                <w:sz w:val="22"/>
                <w:szCs w:val="22"/>
                <w:lang w:val="en-US"/>
              </w:rPr>
              <w:t>SpO</w:t>
            </w:r>
            <w:r w:rsidRPr="00B76209">
              <w:rPr>
                <w:color w:val="000000" w:themeColor="text1"/>
                <w:sz w:val="22"/>
                <w:szCs w:val="22"/>
              </w:rPr>
              <w:t xml:space="preserve">2 многоразовый (детский) 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widowControl w:val="0"/>
              <w:autoSpaceDE w:val="0"/>
              <w:autoSpaceDN w:val="0"/>
              <w:adjustRightInd w:val="0"/>
              <w:ind w:firstLine="0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Датчик многоразовый аналоговый измерения сатурации крови кислородом у ребёнка/новорожденного.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164C19" w:rsidP="00971C8B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</w:t>
            </w:r>
            <w:r w:rsidR="00971C8B" w:rsidRPr="00B76209">
              <w:rPr>
                <w:color w:val="000000" w:themeColor="text1"/>
                <w:sz w:val="22"/>
                <w:szCs w:val="22"/>
              </w:rPr>
              <w:t xml:space="preserve"> шт.</w:t>
            </w:r>
          </w:p>
        </w:tc>
      </w:tr>
      <w:tr w:rsidR="00164C19" w:rsidRPr="00B76209" w:rsidTr="003419F5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164C19" w:rsidP="00971C8B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Датчик SpO2 одноразовый (детский)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widowControl w:val="0"/>
              <w:autoSpaceDE w:val="0"/>
              <w:autoSpaceDN w:val="0"/>
              <w:adjustRightInd w:val="0"/>
              <w:ind w:firstLine="0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Датчик одноразовый аналоговый измерения сатурации крови кислородом у ребёнка/новорожденного.</w:t>
            </w:r>
          </w:p>
          <w:p w:rsidR="00971C8B" w:rsidRPr="00B76209" w:rsidRDefault="00971C8B" w:rsidP="00971C8B">
            <w:pPr>
              <w:widowControl w:val="0"/>
              <w:autoSpaceDE w:val="0"/>
              <w:autoSpaceDN w:val="0"/>
              <w:adjustRightInd w:val="0"/>
              <w:ind w:firstLine="0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Измерение насыщения кислородом крови периферических сосудов.</w:t>
            </w:r>
          </w:p>
          <w:p w:rsidR="00971C8B" w:rsidRPr="00B76209" w:rsidRDefault="00971C8B" w:rsidP="00971C8B">
            <w:pPr>
              <w:widowControl w:val="0"/>
              <w:autoSpaceDE w:val="0"/>
              <w:autoSpaceDN w:val="0"/>
              <w:adjustRightInd w:val="0"/>
              <w:ind w:firstLine="0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Размер: 40 мм х 15 мм. Масса: 30 г. Длина кабеля: 0,9 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10 шт.</w:t>
            </w:r>
          </w:p>
        </w:tc>
      </w:tr>
      <w:tr w:rsidR="00164C19" w:rsidRPr="00B76209" w:rsidTr="003419F5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164C19" w:rsidP="00971C8B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Кабель ЭКГ на 5 отведений (взрослый, детский)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Кабель ЭКГ </w:t>
            </w:r>
            <w:r w:rsidR="00F70EC0" w:rsidRPr="00B76209">
              <w:rPr>
                <w:color w:val="000000" w:themeColor="text1"/>
                <w:sz w:val="22"/>
                <w:szCs w:val="22"/>
              </w:rPr>
              <w:t xml:space="preserve">не менее </w:t>
            </w:r>
            <w:r w:rsidRPr="00B76209">
              <w:rPr>
                <w:color w:val="000000" w:themeColor="text1"/>
                <w:sz w:val="22"/>
                <w:szCs w:val="22"/>
              </w:rPr>
              <w:t>5 отведений (тип Зажим, расцветка IEC). Цветовая гамма разъемов входа - чёрный/жёлтый/зелёный/красный/белый. Сопротивление - не более 10 кОм. Изделие устойчиво при разряде дефибриллятора при напряжении 5000 В.</w:t>
            </w:r>
          </w:p>
          <w:p w:rsidR="00971C8B" w:rsidRPr="00B76209" w:rsidRDefault="00971C8B" w:rsidP="00971C8B">
            <w:pPr>
              <w:widowControl w:val="0"/>
              <w:autoSpaceDE w:val="0"/>
              <w:autoSpaceDN w:val="0"/>
              <w:adjustRightInd w:val="0"/>
              <w:ind w:firstLine="0"/>
              <w:rPr>
                <w:noProof/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Передача электрического потенциала от поверхности тела к модулю измерения электрической активности сердца пациента в электронном блоке монитора.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 шт.</w:t>
            </w:r>
          </w:p>
        </w:tc>
      </w:tr>
      <w:tr w:rsidR="00164C19" w:rsidRPr="00B76209" w:rsidTr="003419F5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164C19" w:rsidP="00971C8B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Кабель ЭКГ на 3 отведения (детский)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Кабель ЭКГ новорожденного </w:t>
            </w:r>
            <w:r w:rsidR="00F70EC0" w:rsidRPr="00B76209">
              <w:rPr>
                <w:color w:val="000000" w:themeColor="text1"/>
                <w:sz w:val="22"/>
                <w:szCs w:val="22"/>
              </w:rPr>
              <w:t xml:space="preserve">не менее </w:t>
            </w:r>
            <w:r w:rsidRPr="00B76209">
              <w:rPr>
                <w:color w:val="000000" w:themeColor="text1"/>
                <w:sz w:val="22"/>
                <w:szCs w:val="22"/>
              </w:rPr>
              <w:t>3 отведения (тип Зажим, расцветка IEC). Цветовая гамма разъемов входа - жёлтый/зелёный/красный. Сопротивление - не более 10 кОм. Изделие устойчиво при разряде дефибриллятора при напряжении 5000 В.</w:t>
            </w:r>
          </w:p>
          <w:p w:rsidR="00971C8B" w:rsidRPr="00B76209" w:rsidRDefault="00971C8B" w:rsidP="00971C8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Передача электрического потенциала от поверхности тела к модулю измерения электрической активности сердца пациента в электронном блоке монитора.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 шт.</w:t>
            </w:r>
          </w:p>
        </w:tc>
      </w:tr>
      <w:tr w:rsidR="00164C19" w:rsidRPr="00B76209" w:rsidTr="003419F5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164C19" w:rsidP="00971C8B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Датчик температуры накожный многоразовый (взрослый)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widowControl w:val="0"/>
              <w:autoSpaceDE w:val="0"/>
              <w:autoSpaceDN w:val="0"/>
              <w:adjustRightInd w:val="0"/>
              <w:ind w:firstLine="0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Датчик многоразовый накожный измерения температуры пациента 2.25k (взрослый + педиатрический).</w:t>
            </w:r>
          </w:p>
          <w:p w:rsidR="00971C8B" w:rsidRPr="00B76209" w:rsidRDefault="00971C8B" w:rsidP="00971C8B">
            <w:pPr>
              <w:widowControl w:val="0"/>
              <w:autoSpaceDE w:val="0"/>
              <w:autoSpaceDN w:val="0"/>
              <w:adjustRightInd w:val="0"/>
              <w:ind w:firstLine="0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Контактное измерения температуры пациента.</w:t>
            </w:r>
          </w:p>
          <w:p w:rsidR="00971C8B" w:rsidRPr="00B76209" w:rsidRDefault="00971C8B" w:rsidP="00971C8B">
            <w:pPr>
              <w:widowControl w:val="0"/>
              <w:autoSpaceDE w:val="0"/>
              <w:autoSpaceDN w:val="0"/>
              <w:adjustRightInd w:val="0"/>
              <w:ind w:firstLine="0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Разъем: 15 мм х 55 мм, длина кабеля</w:t>
            </w:r>
            <w:r w:rsidR="00C411C2" w:rsidRPr="00B76209">
              <w:rPr>
                <w:noProof/>
                <w:color w:val="000000" w:themeColor="text1"/>
                <w:sz w:val="22"/>
                <w:szCs w:val="22"/>
              </w:rPr>
              <w:t xml:space="preserve"> не менее</w:t>
            </w:r>
            <w:r w:rsidRPr="00B76209">
              <w:rPr>
                <w:noProof/>
                <w:color w:val="000000" w:themeColor="text1"/>
                <w:sz w:val="22"/>
                <w:szCs w:val="22"/>
              </w:rPr>
              <w:t>: 3,6 м, масса: 60 г, диапазон измерений температуры: от 0 до +50°С, точность: ±0,1®С.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 шт.</w:t>
            </w:r>
          </w:p>
        </w:tc>
      </w:tr>
      <w:tr w:rsidR="00164C19" w:rsidRPr="00B76209" w:rsidTr="009E1166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B76209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164C19" w:rsidP="00971C8B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1C8B" w:rsidRPr="00B76209" w:rsidRDefault="00971C8B" w:rsidP="00971C8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b/>
                <w:bCs/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Датчик температуры </w:t>
            </w:r>
            <w:r w:rsidRPr="00B76209">
              <w:rPr>
                <w:color w:val="000000" w:themeColor="text1"/>
                <w:sz w:val="22"/>
                <w:szCs w:val="22"/>
              </w:rPr>
              <w:lastRenderedPageBreak/>
              <w:t xml:space="preserve">ректальный, </w:t>
            </w:r>
            <w:proofErr w:type="spellStart"/>
            <w:r w:rsidRPr="00B76209">
              <w:rPr>
                <w:color w:val="000000" w:themeColor="text1"/>
                <w:sz w:val="22"/>
                <w:szCs w:val="22"/>
              </w:rPr>
              <w:t>эзофагальный</w:t>
            </w:r>
            <w:proofErr w:type="spellEnd"/>
            <w:r w:rsidRPr="00B76209">
              <w:rPr>
                <w:color w:val="000000" w:themeColor="text1"/>
                <w:sz w:val="22"/>
                <w:szCs w:val="22"/>
              </w:rPr>
              <w:t xml:space="preserve"> многоразовый (взрослый)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lastRenderedPageBreak/>
              <w:t xml:space="preserve">Датчик многоразовый эзофагальный / ректальный измерения температуры </w:t>
            </w:r>
            <w:r w:rsidRPr="00B76209">
              <w:rPr>
                <w:noProof/>
                <w:color w:val="000000" w:themeColor="text1"/>
                <w:sz w:val="22"/>
                <w:szCs w:val="22"/>
              </w:rPr>
              <w:lastRenderedPageBreak/>
              <w:t>пациента 2.25k (взрослый + педиатрический)</w:t>
            </w:r>
          </w:p>
          <w:p w:rsidR="00971C8B" w:rsidRPr="00B76209" w:rsidRDefault="00971C8B" w:rsidP="00971C8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Контактное измерения температуры пациента.</w:t>
            </w:r>
          </w:p>
          <w:p w:rsidR="00971C8B" w:rsidRPr="00B76209" w:rsidRDefault="00971C8B" w:rsidP="00971C8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Разъем: 15 мм х 55 мм, длина кабеля</w:t>
            </w:r>
            <w:r w:rsidR="00C411C2" w:rsidRPr="00B76209">
              <w:rPr>
                <w:noProof/>
                <w:color w:val="000000" w:themeColor="text1"/>
                <w:sz w:val="22"/>
                <w:szCs w:val="22"/>
              </w:rPr>
              <w:t xml:space="preserve"> не менее</w:t>
            </w:r>
            <w:r w:rsidRPr="00B76209">
              <w:rPr>
                <w:noProof/>
                <w:color w:val="000000" w:themeColor="text1"/>
                <w:sz w:val="22"/>
                <w:szCs w:val="22"/>
              </w:rPr>
              <w:t>: 3 м, масса: 55 г, диапазон измерений температуры: от 0 до +50°С, точность: ±0,1®С.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B76209" w:rsidRDefault="00971C8B" w:rsidP="00971C8B">
            <w:pPr>
              <w:widowControl w:val="0"/>
              <w:ind w:firstLine="0"/>
              <w:jc w:val="center"/>
              <w:rPr>
                <w:color w:val="000000" w:themeColor="text1"/>
                <w:highlight w:val="yellow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lastRenderedPageBreak/>
              <w:t>1 шт.</w:t>
            </w:r>
          </w:p>
        </w:tc>
      </w:tr>
      <w:tr w:rsidR="00164C19" w:rsidRPr="00B76209" w:rsidTr="009E1166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Датчик температуры накожный многоразовый (детский)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Датчик многоразовый накожный измерения температуры ребенка/новорожденного 2.25k.</w:t>
            </w:r>
          </w:p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Контактное измерение температуры пациента.</w:t>
            </w:r>
          </w:p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Разъем: 15 мм х 55 мм, длина кабеля</w:t>
            </w:r>
            <w:r w:rsidR="00C411C2" w:rsidRPr="00B76209">
              <w:rPr>
                <w:noProof/>
                <w:color w:val="000000" w:themeColor="text1"/>
                <w:sz w:val="22"/>
                <w:szCs w:val="22"/>
              </w:rPr>
              <w:t xml:space="preserve"> не менее</w:t>
            </w:r>
            <w:r w:rsidRPr="00B76209">
              <w:rPr>
                <w:noProof/>
                <w:color w:val="000000" w:themeColor="text1"/>
                <w:sz w:val="22"/>
                <w:szCs w:val="22"/>
              </w:rPr>
              <w:t>: 3,6 м, масса: 60 г, диапазон измерений температуры: от 0 до +50°С, точность: ±0,1®С.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164C19" w:rsidP="00164C19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 шт.</w:t>
            </w:r>
          </w:p>
        </w:tc>
      </w:tr>
      <w:tr w:rsidR="00164C19" w:rsidRPr="00B76209" w:rsidTr="009E1166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Датчик температуры ректальный, </w:t>
            </w:r>
            <w:proofErr w:type="spellStart"/>
            <w:r w:rsidRPr="00B76209">
              <w:rPr>
                <w:color w:val="000000" w:themeColor="text1"/>
                <w:sz w:val="22"/>
                <w:szCs w:val="22"/>
              </w:rPr>
              <w:t>эзофагальный</w:t>
            </w:r>
            <w:proofErr w:type="spellEnd"/>
            <w:r w:rsidRPr="00B76209">
              <w:rPr>
                <w:color w:val="000000" w:themeColor="text1"/>
                <w:sz w:val="22"/>
                <w:szCs w:val="22"/>
              </w:rPr>
              <w:t xml:space="preserve"> многоразовый (детский)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Датчик многоразовый эзофагальный измерения температуры ребенка/новорожденного 2.25k.</w:t>
            </w:r>
          </w:p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Контактное измерения температуры пациента.</w:t>
            </w:r>
          </w:p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Разъем: 15 мм х 55 мм, длина кабеля</w:t>
            </w:r>
            <w:r w:rsidR="00C411C2" w:rsidRPr="00B76209">
              <w:rPr>
                <w:noProof/>
                <w:color w:val="000000" w:themeColor="text1"/>
                <w:sz w:val="22"/>
                <w:szCs w:val="22"/>
              </w:rPr>
              <w:t xml:space="preserve"> не менее</w:t>
            </w:r>
            <w:r w:rsidRPr="00B76209">
              <w:rPr>
                <w:noProof/>
                <w:color w:val="000000" w:themeColor="text1"/>
                <w:sz w:val="22"/>
                <w:szCs w:val="22"/>
              </w:rPr>
              <w:t>: 3 м, масса: 55 г, диапазон измерений температуры: от 0 до +50°С, точность: ±0,1®С.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164C19" w:rsidP="00164C19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 шт.</w:t>
            </w:r>
          </w:p>
        </w:tc>
      </w:tr>
      <w:tr w:rsidR="00164C19" w:rsidRPr="00B76209" w:rsidTr="00571646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Трубка НИАД многоразовая (взрослая, детская)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hd w:val="clear" w:color="auto" w:fill="FFFFFF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Шланг соединения многоразовой манжеты  </w:t>
            </w:r>
            <w:r w:rsidR="00F642D7"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не менее </w:t>
            </w: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>3м. Изделие устойчиво при разряде дефибриллятора при напряжении 5000 В. Изделие устойчиво при испытании в среде, имитирующей пот.</w:t>
            </w:r>
          </w:p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hd w:val="clear" w:color="auto" w:fill="FFFFFF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>Передача давления от электронного блога на манжету.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ind w:firstLine="0"/>
              <w:jc w:val="center"/>
              <w:rPr>
                <w:color w:val="000000" w:themeColor="text1"/>
                <w:highlight w:val="yellow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2 шт.</w:t>
            </w:r>
          </w:p>
        </w:tc>
      </w:tr>
      <w:tr w:rsidR="00164C19" w:rsidRPr="00B76209" w:rsidTr="00571646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>Манжета НИАД с коннектором взрослые (23-33 см)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highlight w:val="yellow"/>
                <w:shd w:val="clear" w:color="auto" w:fill="FFFFFF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>Манжета многоразовая неинвазивного измерения артериального давления (23-33 см). Передача давления на участок артерии при измерении артериального давления плеча.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ind w:firstLine="0"/>
              <w:jc w:val="center"/>
              <w:rPr>
                <w:color w:val="000000" w:themeColor="text1"/>
                <w:highlight w:val="yellow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 шт.</w:t>
            </w:r>
          </w:p>
        </w:tc>
      </w:tr>
      <w:tr w:rsidR="00164C19" w:rsidRPr="00B76209" w:rsidTr="00AA0D1D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color w:val="000000" w:themeColor="text1"/>
                <w:lang w:eastAsia="en-US"/>
              </w:rPr>
            </w:pPr>
            <w:r w:rsidRPr="00B76209">
              <w:rPr>
                <w:rFonts w:eastAsia="Arial Unicode MS"/>
                <w:color w:val="000000" w:themeColor="text1"/>
                <w:sz w:val="22"/>
                <w:szCs w:val="22"/>
                <w:lang w:eastAsia="en-US"/>
              </w:rPr>
              <w:t xml:space="preserve">Манжета НИАД с </w:t>
            </w:r>
          </w:p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color w:val="000000" w:themeColor="text1"/>
                <w:lang w:eastAsia="en-US"/>
              </w:rPr>
            </w:pPr>
            <w:proofErr w:type="spellStart"/>
            <w:r w:rsidRPr="00B76209">
              <w:rPr>
                <w:rFonts w:eastAsia="Arial Unicode MS"/>
                <w:color w:val="000000" w:themeColor="text1"/>
                <w:sz w:val="22"/>
                <w:szCs w:val="22"/>
                <w:lang w:eastAsia="en-US"/>
              </w:rPr>
              <w:t>коннектером</w:t>
            </w:r>
            <w:proofErr w:type="spellEnd"/>
            <w:r w:rsidRPr="00B76209">
              <w:rPr>
                <w:rFonts w:eastAsia="Arial Unicode MS"/>
                <w:color w:val="000000" w:themeColor="text1"/>
                <w:sz w:val="22"/>
                <w:szCs w:val="22"/>
                <w:lang w:eastAsia="en-US"/>
              </w:rPr>
              <w:t xml:space="preserve"> детские (12-19 см)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noProof/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>Манжета многоразовая неинвазивного измерения артериального давления у детей (12 - 19 см). Передача давления на участок артерии при измерении артериального давления плеча.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 шт.</w:t>
            </w:r>
          </w:p>
        </w:tc>
      </w:tr>
      <w:tr w:rsidR="00164C19" w:rsidRPr="00B76209" w:rsidTr="00AA0D1D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color w:val="000000" w:themeColor="text1"/>
                <w:lang w:eastAsia="en-US"/>
              </w:rPr>
            </w:pPr>
            <w:r w:rsidRPr="00B76209">
              <w:rPr>
                <w:rFonts w:eastAsia="Arial Unicode MS"/>
                <w:color w:val="000000" w:themeColor="text1"/>
                <w:sz w:val="22"/>
                <w:szCs w:val="22"/>
                <w:lang w:eastAsia="en-US"/>
              </w:rPr>
              <w:t xml:space="preserve">Манжета НИАД с </w:t>
            </w:r>
          </w:p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color w:val="000000" w:themeColor="text1"/>
                <w:lang w:eastAsia="en-US"/>
              </w:rPr>
            </w:pPr>
            <w:proofErr w:type="spellStart"/>
            <w:r w:rsidRPr="00B76209">
              <w:rPr>
                <w:rFonts w:eastAsia="Arial Unicode MS"/>
                <w:color w:val="000000" w:themeColor="text1"/>
                <w:sz w:val="22"/>
                <w:szCs w:val="22"/>
                <w:lang w:eastAsia="en-US"/>
              </w:rPr>
              <w:t>коннектером</w:t>
            </w:r>
            <w:proofErr w:type="spellEnd"/>
            <w:r w:rsidRPr="00B76209">
              <w:rPr>
                <w:rFonts w:eastAsia="Arial Unicode MS"/>
                <w:color w:val="000000" w:themeColor="text1"/>
                <w:sz w:val="22"/>
                <w:szCs w:val="22"/>
                <w:lang w:eastAsia="en-US"/>
              </w:rPr>
              <w:t xml:space="preserve"> детские (8-13 см)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hd w:val="clear" w:color="auto" w:fill="FFFFFF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>Манжета многоразовая неинвазивного измерения артериального давления у детей/новорожденных (8 - 13 см). Передача давления на участок артерии при измерении артериального давления плеча.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3 шт.</w:t>
            </w:r>
          </w:p>
        </w:tc>
      </w:tr>
      <w:tr w:rsidR="00164C19" w:rsidRPr="00B76209" w:rsidTr="00AA0D1D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hd w:val="clear" w:color="auto" w:fill="FFFFFF"/>
              </w:rPr>
            </w:pPr>
            <w:r w:rsidRPr="00B76209">
              <w:rPr>
                <w:rFonts w:eastAsia="Arial Unicode MS"/>
                <w:color w:val="000000" w:themeColor="text1"/>
                <w:sz w:val="22"/>
                <w:szCs w:val="22"/>
                <w:lang w:eastAsia="en-US"/>
              </w:rPr>
              <w:t xml:space="preserve">Модуль </w:t>
            </w:r>
            <w:proofErr w:type="spellStart"/>
            <w:r w:rsidRPr="00B76209">
              <w:rPr>
                <w:rFonts w:eastAsia="Arial Unicode MS"/>
                <w:color w:val="000000" w:themeColor="text1"/>
                <w:sz w:val="22"/>
                <w:szCs w:val="22"/>
                <w:lang w:eastAsia="en-US"/>
              </w:rPr>
              <w:t>капнометрии</w:t>
            </w:r>
            <w:proofErr w:type="spellEnd"/>
            <w:r w:rsidRPr="00B76209">
              <w:rPr>
                <w:rFonts w:eastAsia="Arial Unicode MS"/>
                <w:color w:val="000000" w:themeColor="text1"/>
                <w:sz w:val="22"/>
                <w:szCs w:val="22"/>
                <w:lang w:eastAsia="en-US"/>
              </w:rPr>
              <w:t xml:space="preserve"> с принадлежностями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hd w:val="clear" w:color="auto" w:fill="FFFFFF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 xml:space="preserve">Измерение уровня концентрации углекислого газа в газовой смеси непосредственно в дыхательном контуре. Капнометрия в основном потоке.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 шт.</w:t>
            </w:r>
          </w:p>
        </w:tc>
      </w:tr>
      <w:tr w:rsidR="00164C19" w:rsidRPr="00B76209" w:rsidTr="00AA0D1D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 xml:space="preserve">Модуль ИАД IBP (2 </w:t>
            </w:r>
          </w:p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color w:val="000000" w:themeColor="text1"/>
                <w:lang w:val="en-US" w:eastAsia="en-US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 xml:space="preserve">канала) </w:t>
            </w:r>
            <w:r w:rsidRPr="00B76209">
              <w:rPr>
                <w:noProof/>
                <w:color w:val="000000" w:themeColor="text1"/>
                <w:sz w:val="22"/>
                <w:szCs w:val="22"/>
              </w:rPr>
              <w:tab/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Измерение давления внутри кровеносного сосуда с 2 встроенными каналами (разъемами). Для обеспечения измерения 2-х измерений ИАД (инвазивное артериальное давление).</w:t>
            </w:r>
            <w:r w:rsidRPr="00B76209">
              <w:rPr>
                <w:noProof/>
                <w:color w:val="000000" w:themeColor="text1"/>
                <w:sz w:val="22"/>
                <w:szCs w:val="22"/>
              </w:rPr>
              <w:tab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1 шт.</w:t>
            </w:r>
          </w:p>
        </w:tc>
      </w:tr>
      <w:tr w:rsidR="00164C19" w:rsidRPr="00B76209" w:rsidTr="00AA0D1D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color w:val="000000" w:themeColor="text1"/>
                <w:lang w:val="en-US" w:eastAsia="en-US"/>
              </w:rPr>
            </w:pPr>
            <w:proofErr w:type="spellStart"/>
            <w:r w:rsidRPr="00B76209">
              <w:rPr>
                <w:rFonts w:eastAsia="Arial Unicode MS"/>
                <w:color w:val="000000" w:themeColor="text1"/>
                <w:sz w:val="22"/>
                <w:szCs w:val="22"/>
                <w:lang w:val="en-US" w:eastAsia="en-US"/>
              </w:rPr>
              <w:t>Кабельинвазивного</w:t>
            </w:r>
            <w:proofErr w:type="spellEnd"/>
          </w:p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color w:val="000000" w:themeColor="text1"/>
                <w:lang w:val="en-US" w:eastAsia="en-US"/>
              </w:rPr>
            </w:pPr>
            <w:proofErr w:type="spellStart"/>
            <w:r w:rsidRPr="00B76209">
              <w:rPr>
                <w:rFonts w:eastAsia="Arial Unicode MS"/>
                <w:color w:val="000000" w:themeColor="text1"/>
                <w:sz w:val="22"/>
                <w:szCs w:val="22"/>
                <w:lang w:val="en-US" w:eastAsia="en-US"/>
              </w:rPr>
              <w:t>давления</w:t>
            </w:r>
            <w:proofErr w:type="spellEnd"/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Кабель подключения датчика инвазивного измерения артериального давления (Abbott). Электронное соединение одноразового датчика инвазивного измерения артериального давления (тип Abbott) с электронным блоком монитора.</w:t>
            </w:r>
          </w:p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noProof/>
                <w:color w:val="000000" w:themeColor="text1"/>
              </w:rPr>
            </w:pPr>
            <w:r w:rsidRPr="00B76209">
              <w:rPr>
                <w:noProof/>
                <w:color w:val="000000" w:themeColor="text1"/>
                <w:sz w:val="22"/>
                <w:szCs w:val="22"/>
              </w:rPr>
              <w:t>Разъем: 23 мм х З0 мм, длина кабеля: 4,0 м. Масса: 180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2 шт.</w:t>
            </w:r>
          </w:p>
        </w:tc>
      </w:tr>
      <w:tr w:rsidR="00164C19" w:rsidRPr="00B76209" w:rsidTr="004E29C4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i/>
                <w:iCs/>
                <w:color w:val="000000" w:themeColor="text1"/>
                <w:sz w:val="22"/>
                <w:szCs w:val="22"/>
              </w:rPr>
              <w:t>Расходный материал, не хуже:</w:t>
            </w:r>
          </w:p>
        </w:tc>
      </w:tr>
      <w:tr w:rsidR="00164C19" w:rsidRPr="00B76209" w:rsidTr="00170182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D8386D" w:rsidP="00164C19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hd w:val="clear" w:color="auto" w:fill="FFFFFF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>Адаптер для модуля</w:t>
            </w:r>
          </w:p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hd w:val="clear" w:color="auto" w:fill="FFFFFF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измерения газов в</w:t>
            </w:r>
          </w:p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hd w:val="clear" w:color="auto" w:fill="FFFFFF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>основном потоке</w:t>
            </w:r>
          </w:p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hd w:val="clear" w:color="auto" w:fill="FFFFFF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>(дети)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hd w:val="clear" w:color="auto" w:fill="FFFFFF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 xml:space="preserve">Подключение анализатора уровня концентрации углекислого газа в газовой </w:t>
            </w: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смеси (CAPNO-M) к контуру ребенка/новорожденного. Размер: 60 мм х 30 мм х 20 мм, масса: 100 г.</w:t>
            </w:r>
            <w:r w:rsidR="00D8386D"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10 штук в упаковке.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lastRenderedPageBreak/>
              <w:t xml:space="preserve">1 </w:t>
            </w:r>
            <w:proofErr w:type="spellStart"/>
            <w:r w:rsidRPr="00B76209">
              <w:rPr>
                <w:color w:val="000000" w:themeColor="text1"/>
                <w:sz w:val="22"/>
                <w:szCs w:val="22"/>
              </w:rPr>
              <w:t>уп</w:t>
            </w:r>
            <w:proofErr w:type="spellEnd"/>
            <w:r w:rsidRPr="00B76209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164C19" w:rsidRPr="00B76209" w:rsidTr="00170182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D8386D" w:rsidP="00164C19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hd w:val="clear" w:color="auto" w:fill="FFFFFF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>Линия инвазивного</w:t>
            </w:r>
          </w:p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hd w:val="clear" w:color="auto" w:fill="FFFFFF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>давления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hd w:val="clear" w:color="auto" w:fill="FFFFFF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>Линия одноразовая инвазивного измерения артериального давления (BD)</w:t>
            </w:r>
          </w:p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hd w:val="clear" w:color="auto" w:fill="FFFFFF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>Внутриартериальное измерение давления.</w:t>
            </w:r>
          </w:p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hd w:val="clear" w:color="auto" w:fill="FFFFFF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>Диаметр: 7 мм, длина кабеля: 2,0 м. Масса: 180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7 шт.</w:t>
            </w:r>
          </w:p>
        </w:tc>
      </w:tr>
      <w:tr w:rsidR="00164C19" w:rsidRPr="00B76209" w:rsidTr="00170182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D8386D" w:rsidP="00164C19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hd w:val="clear" w:color="auto" w:fill="FFFFFF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>Электроды (детские) одноразовые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  <w:shd w:val="clear" w:color="auto" w:fill="FFFFFF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>В 1 упаковке не менее 25 шт. Электроды ЭКГ одноразовые. Диаметр не более 40 мм.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10 </w:t>
            </w:r>
            <w:proofErr w:type="spellStart"/>
            <w:r w:rsidRPr="00B76209">
              <w:rPr>
                <w:color w:val="000000" w:themeColor="text1"/>
                <w:sz w:val="22"/>
                <w:szCs w:val="22"/>
              </w:rPr>
              <w:t>уп</w:t>
            </w:r>
            <w:proofErr w:type="spellEnd"/>
            <w:r w:rsidRPr="00B76209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164C19" w:rsidRPr="00B76209" w:rsidTr="00170182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C19" w:rsidRPr="00B76209" w:rsidRDefault="00164C19" w:rsidP="00164C19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D8386D" w:rsidP="00164C19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164C19" w:rsidP="00164C19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>Бумага для термопринтера 50 мм * 20 м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C19" w:rsidRPr="00B76209" w:rsidRDefault="00164C19" w:rsidP="00164C1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noProof/>
                <w:color w:val="000000" w:themeColor="text1"/>
                <w:highlight w:val="yellow"/>
              </w:rPr>
            </w:pPr>
            <w:r w:rsidRPr="00B76209">
              <w:rPr>
                <w:color w:val="000000" w:themeColor="text1"/>
                <w:sz w:val="22"/>
                <w:szCs w:val="22"/>
                <w:shd w:val="clear" w:color="auto" w:fill="FFFFFF"/>
              </w:rPr>
              <w:t>Бумага для термопринтера. Сохранение информации в виде изображения при помощи нагрева. 10 шт. в упаковке.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C19" w:rsidRPr="00B76209" w:rsidRDefault="00164C19" w:rsidP="00164C19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B76209">
              <w:rPr>
                <w:color w:val="000000" w:themeColor="text1"/>
                <w:sz w:val="22"/>
                <w:szCs w:val="22"/>
              </w:rPr>
              <w:t xml:space="preserve">1 </w:t>
            </w:r>
            <w:proofErr w:type="spellStart"/>
            <w:r w:rsidRPr="00B76209">
              <w:rPr>
                <w:color w:val="000000" w:themeColor="text1"/>
                <w:sz w:val="22"/>
                <w:szCs w:val="22"/>
              </w:rPr>
              <w:t>уп</w:t>
            </w:r>
            <w:proofErr w:type="spellEnd"/>
            <w:r w:rsidRPr="00B76209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164C19" w:rsidRPr="00B76209" w:rsidTr="003419F5">
        <w:trPr>
          <w:trHeight w:val="18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b/>
                <w:color w:val="000000" w:themeColor="text1"/>
                <w:lang w:eastAsia="en-US"/>
              </w:rPr>
            </w:pPr>
            <w:r w:rsidRPr="00B76209">
              <w:rPr>
                <w:b/>
                <w:color w:val="000000" w:themeColor="text1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b/>
                <w:color w:val="000000" w:themeColor="text1"/>
                <w:lang w:eastAsia="en-US"/>
              </w:rPr>
            </w:pPr>
            <w:r w:rsidRPr="00B76209">
              <w:rPr>
                <w:b/>
                <w:color w:val="000000" w:themeColor="text1"/>
                <w:sz w:val="22"/>
                <w:szCs w:val="22"/>
                <w:lang w:eastAsia="en-US"/>
              </w:rPr>
              <w:t>Условия осуществления поставки медицинской техники</w:t>
            </w:r>
          </w:p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i/>
                <w:color w:val="000000" w:themeColor="text1"/>
                <w:lang w:eastAsia="en-US"/>
              </w:rPr>
            </w:pPr>
            <w:r w:rsidRPr="00B76209">
              <w:rPr>
                <w:i/>
                <w:color w:val="000000" w:themeColor="text1"/>
                <w:sz w:val="22"/>
                <w:szCs w:val="22"/>
                <w:lang w:eastAsia="en-US"/>
              </w:rPr>
              <w:t>(в соответствии с ИНКОТЕРМС 2010)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  <w:lang w:val="en-US" w:eastAsia="en-US"/>
              </w:rPr>
              <w:t>DDP</w:t>
            </w: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 xml:space="preserve"> пункт назначения</w:t>
            </w:r>
            <w:r w:rsidR="00B76209">
              <w:t>:</w:t>
            </w:r>
            <w:r w:rsidR="00B76209" w:rsidRPr="00384D24">
              <w:t xml:space="preserve"> </w:t>
            </w:r>
            <w:r w:rsidR="00B76209" w:rsidRPr="00695889">
              <w:t>ГККП "</w:t>
            </w:r>
            <w:proofErr w:type="spellStart"/>
            <w:r w:rsidR="00B76209" w:rsidRPr="00695889">
              <w:t>Степногорская</w:t>
            </w:r>
            <w:proofErr w:type="spellEnd"/>
            <w:r w:rsidR="00B76209" w:rsidRPr="00695889">
              <w:t xml:space="preserve"> многопрофильная городская больница"</w:t>
            </w:r>
          </w:p>
        </w:tc>
      </w:tr>
      <w:tr w:rsidR="00164C19" w:rsidRPr="00B76209" w:rsidTr="003419F5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b/>
                <w:color w:val="000000" w:themeColor="text1"/>
                <w:lang w:eastAsia="en-US"/>
              </w:rPr>
            </w:pPr>
            <w:r w:rsidRPr="00B76209">
              <w:rPr>
                <w:b/>
                <w:color w:val="000000" w:themeColor="text1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b/>
                <w:color w:val="000000" w:themeColor="text1"/>
                <w:lang w:eastAsia="en-US"/>
              </w:rPr>
            </w:pPr>
            <w:r w:rsidRPr="00B76209">
              <w:rPr>
                <w:b/>
                <w:color w:val="000000" w:themeColor="text1"/>
                <w:sz w:val="22"/>
                <w:szCs w:val="22"/>
                <w:lang w:eastAsia="en-US"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209" w:rsidRPr="00B16172" w:rsidRDefault="00B76209" w:rsidP="00B76209">
            <w:pPr>
              <w:pStyle w:val="a3"/>
              <w:jc w:val="left"/>
              <w:rPr>
                <w:lang w:val="kk-KZ"/>
              </w:rPr>
            </w:pPr>
            <w:r w:rsidRPr="00B16172">
              <w:rPr>
                <w:lang w:val="kk-KZ"/>
              </w:rPr>
              <w:t xml:space="preserve">не позднее </w:t>
            </w:r>
            <w:r>
              <w:rPr>
                <w:lang w:val="kk-KZ"/>
              </w:rPr>
              <w:t>20</w:t>
            </w:r>
            <w:r w:rsidRPr="00B16172">
              <w:rPr>
                <w:lang w:val="kk-KZ"/>
              </w:rPr>
              <w:t xml:space="preserve"> декабря 2024г</w:t>
            </w:r>
          </w:p>
          <w:p w:rsidR="00164C19" w:rsidRPr="00B76209" w:rsidRDefault="00B76209" w:rsidP="00B7620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16172">
              <w:t xml:space="preserve">Адрес: </w:t>
            </w:r>
            <w:r w:rsidRPr="00695889">
              <w:t xml:space="preserve">РК, </w:t>
            </w:r>
            <w:proofErr w:type="spellStart"/>
            <w:r w:rsidRPr="00695889">
              <w:t>Акмолинская</w:t>
            </w:r>
            <w:proofErr w:type="spellEnd"/>
            <w:r w:rsidRPr="00695889">
              <w:t xml:space="preserve"> область </w:t>
            </w:r>
            <w:proofErr w:type="spellStart"/>
            <w:r w:rsidRPr="00695889">
              <w:t>г.Степногорск</w:t>
            </w:r>
            <w:proofErr w:type="spellEnd"/>
            <w:r w:rsidRPr="00695889">
              <w:t>, мкр.1, больничный комплекс, зд.15</w:t>
            </w:r>
          </w:p>
        </w:tc>
      </w:tr>
      <w:tr w:rsidR="00164C19" w:rsidRPr="00B76209" w:rsidTr="003419F5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b/>
                <w:color w:val="000000" w:themeColor="text1"/>
                <w:lang w:eastAsia="en-US"/>
              </w:rPr>
            </w:pPr>
            <w:r w:rsidRPr="00B76209">
              <w:rPr>
                <w:b/>
                <w:color w:val="000000" w:themeColor="text1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b/>
                <w:color w:val="000000" w:themeColor="text1"/>
                <w:highlight w:val="yellow"/>
                <w:lang w:eastAsia="en-US"/>
              </w:rPr>
            </w:pPr>
            <w:r w:rsidRPr="00B76209">
              <w:rPr>
                <w:b/>
                <w:color w:val="000000" w:themeColor="text1"/>
                <w:sz w:val="22"/>
                <w:szCs w:val="22"/>
                <w:lang w:eastAsia="en-US"/>
              </w:rPr>
              <w:t>Требования к условиям эксплуатации: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>Рабочая обстановка:</w:t>
            </w:r>
          </w:p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>Температура:</w:t>
            </w: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ab/>
              <w:t xml:space="preserve">от 5 до 40°C, </w:t>
            </w:r>
          </w:p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>Влажность:</w:t>
            </w: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ab/>
              <w:t xml:space="preserve">не более 80% относительной влажности, </w:t>
            </w:r>
          </w:p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>Атмосферное давление:</w:t>
            </w: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ab/>
              <w:t>86 кПа-106 кПа.</w:t>
            </w:r>
          </w:p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>Хранение:</w:t>
            </w:r>
          </w:p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>Температура:</w:t>
            </w: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ab/>
              <w:t>от -20 до +55°C,</w:t>
            </w:r>
          </w:p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>Влажность:</w:t>
            </w: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ab/>
              <w:t xml:space="preserve">не более 80% относительной влажности, </w:t>
            </w:r>
          </w:p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>Атмосферное давление:</w:t>
            </w: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ab/>
              <w:t>50 кПа-106 кПа, без агрессивных газов.</w:t>
            </w:r>
          </w:p>
        </w:tc>
      </w:tr>
      <w:tr w:rsidR="00164C19" w:rsidRPr="00B76209" w:rsidTr="003419F5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b/>
                <w:color w:val="000000" w:themeColor="text1"/>
                <w:highlight w:val="yellow"/>
                <w:lang w:eastAsia="en-US"/>
              </w:rPr>
            </w:pPr>
            <w:r w:rsidRPr="00B76209">
              <w:rPr>
                <w:b/>
                <w:color w:val="000000" w:themeColor="text1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76209">
              <w:rPr>
                <w:b/>
                <w:color w:val="000000" w:themeColor="text1"/>
                <w:sz w:val="22"/>
                <w:szCs w:val="22"/>
                <w:lang w:eastAsia="en-US"/>
              </w:rPr>
              <w:t xml:space="preserve">Условия гарантийного сервисного обслуживания медицинской техники поставщиком, его сервисными центрами в Республике Казахстан </w:t>
            </w:r>
            <w:r w:rsidRPr="00B76209">
              <w:rPr>
                <w:b/>
                <w:color w:val="000000" w:themeColor="text1"/>
                <w:sz w:val="22"/>
                <w:szCs w:val="22"/>
                <w:lang w:eastAsia="en-US"/>
              </w:rPr>
              <w:lastRenderedPageBreak/>
              <w:t>либо с привлечением третьих компетентных лиц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i/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lastRenderedPageBreak/>
              <w:t>Гарантийное сервисное обслуживание медицинской техники не менее 37 месяцев</w:t>
            </w:r>
            <w:r w:rsidRPr="00B76209">
              <w:rPr>
                <w:i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>Плановое техническое обслуживание должно проводиться не реже чем 1 раз в квартал.</w:t>
            </w:r>
          </w:p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>- замену отработавших ресурс составных частей;</w:t>
            </w:r>
          </w:p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>- замене или восстановлении отдельных частей медицинской техники;</w:t>
            </w:r>
          </w:p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lastRenderedPageBreak/>
              <w:t>- чистку, смазку и при необходимости переборку основных механизмов и узлов;</w:t>
            </w:r>
          </w:p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164C19" w:rsidRPr="00B76209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B76209">
              <w:rPr>
                <w:color w:val="000000" w:themeColor="text1"/>
                <w:sz w:val="22"/>
                <w:szCs w:val="22"/>
                <w:lang w:eastAsia="en-US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BE1711" w:rsidRDefault="00BE1711" w:rsidP="006E62BE">
      <w:pPr>
        <w:autoSpaceDE w:val="0"/>
        <w:autoSpaceDN w:val="0"/>
        <w:adjustRightInd w:val="0"/>
        <w:ind w:firstLine="0"/>
        <w:jc w:val="left"/>
        <w:rPr>
          <w:rFonts w:ascii="Segoe UI" w:hAnsi="Segoe UI" w:cs="Segoe UI"/>
          <w:color w:val="000000" w:themeColor="text1"/>
          <w:sz w:val="22"/>
          <w:szCs w:val="22"/>
        </w:rPr>
      </w:pPr>
    </w:p>
    <w:p w:rsidR="00B76209" w:rsidRPr="00695889" w:rsidRDefault="00B76209" w:rsidP="00B76209">
      <w:r w:rsidRPr="00695889">
        <w:t xml:space="preserve">Заместитель главного врача по </w:t>
      </w:r>
    </w:p>
    <w:p w:rsidR="00B76209" w:rsidRDefault="00B76209" w:rsidP="00B76209">
      <w:r w:rsidRPr="00695889">
        <w:t xml:space="preserve">медицинской части                            </w:t>
      </w:r>
      <w:r>
        <w:t xml:space="preserve">                                  </w:t>
      </w:r>
      <w:r w:rsidRPr="00695889">
        <w:t xml:space="preserve">     </w:t>
      </w:r>
      <w:proofErr w:type="spellStart"/>
      <w:r w:rsidRPr="00695889">
        <w:t>Шеримов</w:t>
      </w:r>
      <w:proofErr w:type="spellEnd"/>
      <w:r w:rsidRPr="00695889">
        <w:t xml:space="preserve"> О.М.</w:t>
      </w:r>
    </w:p>
    <w:p w:rsidR="00B76209" w:rsidRDefault="00B76209" w:rsidP="00B76209"/>
    <w:p w:rsidR="00B76209" w:rsidRDefault="00B76209" w:rsidP="00B76209"/>
    <w:p w:rsidR="00B76209" w:rsidRDefault="00B76209" w:rsidP="00B76209">
      <w:r w:rsidRPr="00695889">
        <w:t xml:space="preserve">Инженер метролог                                           </w:t>
      </w:r>
      <w:r>
        <w:t xml:space="preserve">                          </w:t>
      </w:r>
      <w:proofErr w:type="spellStart"/>
      <w:r w:rsidRPr="00695889">
        <w:t>Маралова</w:t>
      </w:r>
      <w:proofErr w:type="spellEnd"/>
      <w:r w:rsidRPr="00695889">
        <w:t xml:space="preserve"> З. Т.</w:t>
      </w:r>
    </w:p>
    <w:p w:rsidR="00B76209" w:rsidRPr="00695889" w:rsidRDefault="00B76209" w:rsidP="00B76209"/>
    <w:p w:rsidR="00B76209" w:rsidRPr="00695889" w:rsidRDefault="00B76209" w:rsidP="00B76209"/>
    <w:p w:rsidR="00B76209" w:rsidRPr="00695889" w:rsidRDefault="00B76209" w:rsidP="00B76209">
      <w:r w:rsidRPr="00695889">
        <w:t>Заведующий отделением</w:t>
      </w:r>
    </w:p>
    <w:p w:rsidR="00B76209" w:rsidRPr="00695889" w:rsidRDefault="00B76209" w:rsidP="00B76209">
      <w:r w:rsidRPr="00695889">
        <w:t xml:space="preserve">реанимации                                                       </w:t>
      </w:r>
      <w:r>
        <w:t xml:space="preserve">                          </w:t>
      </w:r>
      <w:r w:rsidRPr="00695889">
        <w:t>Марков В. Е.</w:t>
      </w:r>
    </w:p>
    <w:p w:rsidR="00B76209" w:rsidRPr="00164C19" w:rsidRDefault="00B76209" w:rsidP="006E62BE">
      <w:pPr>
        <w:autoSpaceDE w:val="0"/>
        <w:autoSpaceDN w:val="0"/>
        <w:adjustRightInd w:val="0"/>
        <w:ind w:firstLine="0"/>
        <w:jc w:val="left"/>
        <w:rPr>
          <w:rFonts w:ascii="Segoe UI" w:hAnsi="Segoe UI" w:cs="Segoe UI"/>
          <w:color w:val="000000" w:themeColor="text1"/>
          <w:sz w:val="22"/>
          <w:szCs w:val="22"/>
        </w:rPr>
      </w:pPr>
    </w:p>
    <w:sectPr w:rsidR="00B76209" w:rsidRPr="00164C19" w:rsidSect="001211E5">
      <w:pgSz w:w="16838" w:h="11906" w:orient="landscape"/>
      <w:pgMar w:top="1418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2D4C"/>
    <w:multiLevelType w:val="multilevel"/>
    <w:tmpl w:val="F418F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B876EB"/>
    <w:multiLevelType w:val="hybridMultilevel"/>
    <w:tmpl w:val="322AEDB2"/>
    <w:lvl w:ilvl="0" w:tplc="8A1E0F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63CBC"/>
    <w:multiLevelType w:val="hybridMultilevel"/>
    <w:tmpl w:val="A6348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2571C"/>
    <w:multiLevelType w:val="hybridMultilevel"/>
    <w:tmpl w:val="65C00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47CCE"/>
    <w:multiLevelType w:val="hybridMultilevel"/>
    <w:tmpl w:val="6FB02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932809"/>
    <w:multiLevelType w:val="hybridMultilevel"/>
    <w:tmpl w:val="05E47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9760D3"/>
    <w:multiLevelType w:val="hybridMultilevel"/>
    <w:tmpl w:val="322AEDB2"/>
    <w:lvl w:ilvl="0" w:tplc="8A1E0F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1B0A23"/>
    <w:multiLevelType w:val="hybridMultilevel"/>
    <w:tmpl w:val="2E90D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67507"/>
    <w:rsid w:val="00007786"/>
    <w:rsid w:val="00011E00"/>
    <w:rsid w:val="0001260A"/>
    <w:rsid w:val="00023B4B"/>
    <w:rsid w:val="00042C25"/>
    <w:rsid w:val="00044B3D"/>
    <w:rsid w:val="000512F4"/>
    <w:rsid w:val="000757F3"/>
    <w:rsid w:val="000820AB"/>
    <w:rsid w:val="00093D23"/>
    <w:rsid w:val="000A5F3B"/>
    <w:rsid w:val="000B0185"/>
    <w:rsid w:val="000B7FB9"/>
    <w:rsid w:val="000C3001"/>
    <w:rsid w:val="000C77AC"/>
    <w:rsid w:val="000D3D36"/>
    <w:rsid w:val="000D432E"/>
    <w:rsid w:val="000D52D1"/>
    <w:rsid w:val="000E21BE"/>
    <w:rsid w:val="000E3CE7"/>
    <w:rsid w:val="000E69BF"/>
    <w:rsid w:val="0010759D"/>
    <w:rsid w:val="00111E46"/>
    <w:rsid w:val="0011536D"/>
    <w:rsid w:val="001211E5"/>
    <w:rsid w:val="00126AA1"/>
    <w:rsid w:val="001443C4"/>
    <w:rsid w:val="001641C4"/>
    <w:rsid w:val="00164C19"/>
    <w:rsid w:val="00170037"/>
    <w:rsid w:val="00170182"/>
    <w:rsid w:val="00174C8F"/>
    <w:rsid w:val="00175FEF"/>
    <w:rsid w:val="00185032"/>
    <w:rsid w:val="00187F2A"/>
    <w:rsid w:val="001A37F2"/>
    <w:rsid w:val="001A3B84"/>
    <w:rsid w:val="001A4A49"/>
    <w:rsid w:val="001B62B7"/>
    <w:rsid w:val="001C0873"/>
    <w:rsid w:val="001C6C57"/>
    <w:rsid w:val="001F720F"/>
    <w:rsid w:val="002059E8"/>
    <w:rsid w:val="00207C81"/>
    <w:rsid w:val="00223959"/>
    <w:rsid w:val="0022780C"/>
    <w:rsid w:val="00241903"/>
    <w:rsid w:val="00241D0D"/>
    <w:rsid w:val="00244A80"/>
    <w:rsid w:val="00244DD5"/>
    <w:rsid w:val="002643CB"/>
    <w:rsid w:val="00282C56"/>
    <w:rsid w:val="0029550E"/>
    <w:rsid w:val="00297173"/>
    <w:rsid w:val="002A351F"/>
    <w:rsid w:val="002A4348"/>
    <w:rsid w:val="002C23E3"/>
    <w:rsid w:val="002C3457"/>
    <w:rsid w:val="002C458B"/>
    <w:rsid w:val="002D4FE5"/>
    <w:rsid w:val="002E5EFE"/>
    <w:rsid w:val="00300474"/>
    <w:rsid w:val="00300A88"/>
    <w:rsid w:val="00316A2A"/>
    <w:rsid w:val="00325692"/>
    <w:rsid w:val="00326A7B"/>
    <w:rsid w:val="00336FA0"/>
    <w:rsid w:val="0034125C"/>
    <w:rsid w:val="003419F5"/>
    <w:rsid w:val="003531D8"/>
    <w:rsid w:val="00355846"/>
    <w:rsid w:val="00363A0E"/>
    <w:rsid w:val="00370AC3"/>
    <w:rsid w:val="00376DF2"/>
    <w:rsid w:val="003A242A"/>
    <w:rsid w:val="003A5899"/>
    <w:rsid w:val="003A64E9"/>
    <w:rsid w:val="003B2308"/>
    <w:rsid w:val="003B6A79"/>
    <w:rsid w:val="003E4D27"/>
    <w:rsid w:val="003E52DB"/>
    <w:rsid w:val="003E6114"/>
    <w:rsid w:val="003E79D6"/>
    <w:rsid w:val="003F1076"/>
    <w:rsid w:val="003F5635"/>
    <w:rsid w:val="003F6D6E"/>
    <w:rsid w:val="0040574C"/>
    <w:rsid w:val="00405C3C"/>
    <w:rsid w:val="00415C3F"/>
    <w:rsid w:val="00433AD5"/>
    <w:rsid w:val="0043425A"/>
    <w:rsid w:val="00437814"/>
    <w:rsid w:val="004444E2"/>
    <w:rsid w:val="00450D46"/>
    <w:rsid w:val="004511AE"/>
    <w:rsid w:val="004517F1"/>
    <w:rsid w:val="004727BC"/>
    <w:rsid w:val="00476FF2"/>
    <w:rsid w:val="00481DA8"/>
    <w:rsid w:val="004877BE"/>
    <w:rsid w:val="004905BE"/>
    <w:rsid w:val="00492C72"/>
    <w:rsid w:val="00492DDE"/>
    <w:rsid w:val="00493BF2"/>
    <w:rsid w:val="00494B32"/>
    <w:rsid w:val="00495480"/>
    <w:rsid w:val="004A1400"/>
    <w:rsid w:val="004B0384"/>
    <w:rsid w:val="004B2270"/>
    <w:rsid w:val="004C0DDF"/>
    <w:rsid w:val="004C6CE3"/>
    <w:rsid w:val="004D0E8E"/>
    <w:rsid w:val="004D1528"/>
    <w:rsid w:val="004D26CC"/>
    <w:rsid w:val="004F6D04"/>
    <w:rsid w:val="00504056"/>
    <w:rsid w:val="0050693E"/>
    <w:rsid w:val="00514D5C"/>
    <w:rsid w:val="00520F10"/>
    <w:rsid w:val="00521175"/>
    <w:rsid w:val="00522949"/>
    <w:rsid w:val="00534965"/>
    <w:rsid w:val="005361F4"/>
    <w:rsid w:val="00540D9A"/>
    <w:rsid w:val="005577A7"/>
    <w:rsid w:val="00560E01"/>
    <w:rsid w:val="00561898"/>
    <w:rsid w:val="00571646"/>
    <w:rsid w:val="00572621"/>
    <w:rsid w:val="00582FBC"/>
    <w:rsid w:val="00584CB1"/>
    <w:rsid w:val="005A40C0"/>
    <w:rsid w:val="005B7E81"/>
    <w:rsid w:val="005C11B4"/>
    <w:rsid w:val="005C4817"/>
    <w:rsid w:val="005C635F"/>
    <w:rsid w:val="005D1E5F"/>
    <w:rsid w:val="005E1376"/>
    <w:rsid w:val="005E195D"/>
    <w:rsid w:val="005F5F5D"/>
    <w:rsid w:val="00600C43"/>
    <w:rsid w:val="00601C8D"/>
    <w:rsid w:val="00603952"/>
    <w:rsid w:val="00616858"/>
    <w:rsid w:val="00631469"/>
    <w:rsid w:val="006330E6"/>
    <w:rsid w:val="006351B4"/>
    <w:rsid w:val="00677263"/>
    <w:rsid w:val="006973D4"/>
    <w:rsid w:val="006A0814"/>
    <w:rsid w:val="006B17B1"/>
    <w:rsid w:val="006B66AC"/>
    <w:rsid w:val="006C6A1F"/>
    <w:rsid w:val="006E62BE"/>
    <w:rsid w:val="006E77FC"/>
    <w:rsid w:val="006F668D"/>
    <w:rsid w:val="00702225"/>
    <w:rsid w:val="00705780"/>
    <w:rsid w:val="0073130C"/>
    <w:rsid w:val="00731C22"/>
    <w:rsid w:val="007357B8"/>
    <w:rsid w:val="007364E5"/>
    <w:rsid w:val="00741CD0"/>
    <w:rsid w:val="00746DD5"/>
    <w:rsid w:val="00767507"/>
    <w:rsid w:val="007A7BF0"/>
    <w:rsid w:val="007B312D"/>
    <w:rsid w:val="007B7386"/>
    <w:rsid w:val="007B7F29"/>
    <w:rsid w:val="007D18E6"/>
    <w:rsid w:val="007D7665"/>
    <w:rsid w:val="007F68D3"/>
    <w:rsid w:val="0080168A"/>
    <w:rsid w:val="008058FC"/>
    <w:rsid w:val="00806127"/>
    <w:rsid w:val="008065FF"/>
    <w:rsid w:val="0082478B"/>
    <w:rsid w:val="00833C57"/>
    <w:rsid w:val="008404A6"/>
    <w:rsid w:val="00843992"/>
    <w:rsid w:val="00846ECE"/>
    <w:rsid w:val="008548CA"/>
    <w:rsid w:val="00867827"/>
    <w:rsid w:val="00872B11"/>
    <w:rsid w:val="008730A6"/>
    <w:rsid w:val="008732A5"/>
    <w:rsid w:val="00883DAC"/>
    <w:rsid w:val="008A20E5"/>
    <w:rsid w:val="008C20C7"/>
    <w:rsid w:val="008C6B08"/>
    <w:rsid w:val="008D0E81"/>
    <w:rsid w:val="008D1385"/>
    <w:rsid w:val="008D4005"/>
    <w:rsid w:val="008D6BDD"/>
    <w:rsid w:val="008E0B7E"/>
    <w:rsid w:val="008E7C23"/>
    <w:rsid w:val="00901571"/>
    <w:rsid w:val="00904C37"/>
    <w:rsid w:val="00905ECE"/>
    <w:rsid w:val="00907496"/>
    <w:rsid w:val="00913DF3"/>
    <w:rsid w:val="00913E5F"/>
    <w:rsid w:val="009178FD"/>
    <w:rsid w:val="00926561"/>
    <w:rsid w:val="00926CFD"/>
    <w:rsid w:val="00934B81"/>
    <w:rsid w:val="00937439"/>
    <w:rsid w:val="009452F8"/>
    <w:rsid w:val="009473AC"/>
    <w:rsid w:val="00954FE9"/>
    <w:rsid w:val="00955057"/>
    <w:rsid w:val="009576FD"/>
    <w:rsid w:val="009607A1"/>
    <w:rsid w:val="009632C7"/>
    <w:rsid w:val="00971C8B"/>
    <w:rsid w:val="00980987"/>
    <w:rsid w:val="00990F58"/>
    <w:rsid w:val="009979E0"/>
    <w:rsid w:val="009B1C35"/>
    <w:rsid w:val="009B2D4B"/>
    <w:rsid w:val="009B715A"/>
    <w:rsid w:val="009D2B62"/>
    <w:rsid w:val="009F16D9"/>
    <w:rsid w:val="009F271C"/>
    <w:rsid w:val="009F5B16"/>
    <w:rsid w:val="00A06873"/>
    <w:rsid w:val="00A074DD"/>
    <w:rsid w:val="00A11BC2"/>
    <w:rsid w:val="00A24733"/>
    <w:rsid w:val="00A32B99"/>
    <w:rsid w:val="00A352F3"/>
    <w:rsid w:val="00A40DCF"/>
    <w:rsid w:val="00A42691"/>
    <w:rsid w:val="00A45B87"/>
    <w:rsid w:val="00A526F9"/>
    <w:rsid w:val="00A57CD5"/>
    <w:rsid w:val="00A80124"/>
    <w:rsid w:val="00A81A2E"/>
    <w:rsid w:val="00A83124"/>
    <w:rsid w:val="00A8368A"/>
    <w:rsid w:val="00A84E46"/>
    <w:rsid w:val="00A85266"/>
    <w:rsid w:val="00A9118B"/>
    <w:rsid w:val="00A92C58"/>
    <w:rsid w:val="00A948B9"/>
    <w:rsid w:val="00AA71BB"/>
    <w:rsid w:val="00AB23EB"/>
    <w:rsid w:val="00AC2870"/>
    <w:rsid w:val="00AC4DB2"/>
    <w:rsid w:val="00AC61F3"/>
    <w:rsid w:val="00AE0713"/>
    <w:rsid w:val="00AE3EDB"/>
    <w:rsid w:val="00AE551F"/>
    <w:rsid w:val="00B02506"/>
    <w:rsid w:val="00B07375"/>
    <w:rsid w:val="00B136E4"/>
    <w:rsid w:val="00B13D53"/>
    <w:rsid w:val="00B2287E"/>
    <w:rsid w:val="00B22C4C"/>
    <w:rsid w:val="00B24DA1"/>
    <w:rsid w:val="00B308E4"/>
    <w:rsid w:val="00B30ABD"/>
    <w:rsid w:val="00B31D28"/>
    <w:rsid w:val="00B32935"/>
    <w:rsid w:val="00B35B59"/>
    <w:rsid w:val="00B36035"/>
    <w:rsid w:val="00B36349"/>
    <w:rsid w:val="00B61D92"/>
    <w:rsid w:val="00B64E0A"/>
    <w:rsid w:val="00B716A9"/>
    <w:rsid w:val="00B722A2"/>
    <w:rsid w:val="00B733F4"/>
    <w:rsid w:val="00B76209"/>
    <w:rsid w:val="00B911FA"/>
    <w:rsid w:val="00BA0A9B"/>
    <w:rsid w:val="00BA492A"/>
    <w:rsid w:val="00BB144E"/>
    <w:rsid w:val="00BB14D9"/>
    <w:rsid w:val="00BB4B7F"/>
    <w:rsid w:val="00BD5A9E"/>
    <w:rsid w:val="00BD78D1"/>
    <w:rsid w:val="00BE1711"/>
    <w:rsid w:val="00BE664F"/>
    <w:rsid w:val="00BF20E2"/>
    <w:rsid w:val="00BF616F"/>
    <w:rsid w:val="00C02D5F"/>
    <w:rsid w:val="00C161A4"/>
    <w:rsid w:val="00C24399"/>
    <w:rsid w:val="00C30DC4"/>
    <w:rsid w:val="00C312C2"/>
    <w:rsid w:val="00C35533"/>
    <w:rsid w:val="00C411C2"/>
    <w:rsid w:val="00C415E7"/>
    <w:rsid w:val="00C64045"/>
    <w:rsid w:val="00C86505"/>
    <w:rsid w:val="00C8688D"/>
    <w:rsid w:val="00C9789B"/>
    <w:rsid w:val="00C97B65"/>
    <w:rsid w:val="00CA52CA"/>
    <w:rsid w:val="00CB649E"/>
    <w:rsid w:val="00CC1242"/>
    <w:rsid w:val="00CC392B"/>
    <w:rsid w:val="00CC5818"/>
    <w:rsid w:val="00CD3CD3"/>
    <w:rsid w:val="00CD508E"/>
    <w:rsid w:val="00CD7731"/>
    <w:rsid w:val="00CF1A05"/>
    <w:rsid w:val="00D300D3"/>
    <w:rsid w:val="00D3591F"/>
    <w:rsid w:val="00D40430"/>
    <w:rsid w:val="00D41DA7"/>
    <w:rsid w:val="00D43BAB"/>
    <w:rsid w:val="00D442B2"/>
    <w:rsid w:val="00D45C78"/>
    <w:rsid w:val="00D6138C"/>
    <w:rsid w:val="00D64427"/>
    <w:rsid w:val="00D705AF"/>
    <w:rsid w:val="00D74A6F"/>
    <w:rsid w:val="00D77C76"/>
    <w:rsid w:val="00D8386D"/>
    <w:rsid w:val="00D97CC8"/>
    <w:rsid w:val="00DD5079"/>
    <w:rsid w:val="00DD6A02"/>
    <w:rsid w:val="00DE5300"/>
    <w:rsid w:val="00DE6655"/>
    <w:rsid w:val="00DE6CED"/>
    <w:rsid w:val="00DF0E81"/>
    <w:rsid w:val="00E05904"/>
    <w:rsid w:val="00E06612"/>
    <w:rsid w:val="00E446A2"/>
    <w:rsid w:val="00E5510B"/>
    <w:rsid w:val="00E65D22"/>
    <w:rsid w:val="00E86539"/>
    <w:rsid w:val="00E94819"/>
    <w:rsid w:val="00EA0FA0"/>
    <w:rsid w:val="00EA4865"/>
    <w:rsid w:val="00EE201F"/>
    <w:rsid w:val="00EE6BC4"/>
    <w:rsid w:val="00EF4B89"/>
    <w:rsid w:val="00EF74AE"/>
    <w:rsid w:val="00F03777"/>
    <w:rsid w:val="00F06E85"/>
    <w:rsid w:val="00F1632A"/>
    <w:rsid w:val="00F21D1E"/>
    <w:rsid w:val="00F33324"/>
    <w:rsid w:val="00F61158"/>
    <w:rsid w:val="00F642D7"/>
    <w:rsid w:val="00F70EC0"/>
    <w:rsid w:val="00F84F6E"/>
    <w:rsid w:val="00FA1BC1"/>
    <w:rsid w:val="00FC6E23"/>
    <w:rsid w:val="00FE3315"/>
    <w:rsid w:val="00FE6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0C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78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376DF2"/>
    <w:pPr>
      <w:widowControl w:val="0"/>
      <w:autoSpaceDE w:val="0"/>
      <w:autoSpaceDN w:val="0"/>
      <w:spacing w:before="36"/>
      <w:ind w:left="1023" w:hanging="483"/>
      <w:jc w:val="left"/>
      <w:outlineLvl w:val="1"/>
    </w:pPr>
    <w:rPr>
      <w:rFonts w:ascii="Calibri" w:eastAsia="Calibri" w:hAnsi="Calibri" w:cs="Calibri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3425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044B3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44B3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44B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44B3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44B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44B3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4B3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locked/>
    <w:rsid w:val="000E6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2478B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F16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76DF2"/>
    <w:pPr>
      <w:widowControl w:val="0"/>
      <w:autoSpaceDE w:val="0"/>
      <w:autoSpaceDN w:val="0"/>
      <w:ind w:left="9" w:firstLine="0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1"/>
    <w:rsid w:val="00376DF2"/>
    <w:rPr>
      <w:rFonts w:ascii="Calibri" w:eastAsia="Calibri" w:hAnsi="Calibri" w:cs="Calibri"/>
      <w:b/>
      <w:bCs/>
      <w:sz w:val="32"/>
      <w:szCs w:val="32"/>
    </w:rPr>
  </w:style>
  <w:style w:type="paragraph" w:customStyle="1" w:styleId="first">
    <w:name w:val="first"/>
    <w:basedOn w:val="a"/>
    <w:rsid w:val="00867827"/>
    <w:pPr>
      <w:spacing w:before="100" w:beforeAutospacing="1" w:after="100" w:afterAutospacing="1"/>
      <w:ind w:firstLine="0"/>
      <w:jc w:val="left"/>
    </w:pPr>
  </w:style>
  <w:style w:type="paragraph" w:customStyle="1" w:styleId="last">
    <w:name w:val="last"/>
    <w:basedOn w:val="a"/>
    <w:rsid w:val="00867827"/>
    <w:pPr>
      <w:spacing w:before="100" w:beforeAutospacing="1" w:after="100" w:afterAutospacing="1"/>
      <w:ind w:firstLine="0"/>
      <w:jc w:val="left"/>
    </w:pPr>
  </w:style>
  <w:style w:type="character" w:customStyle="1" w:styleId="10">
    <w:name w:val="Заголовок 1 Знак"/>
    <w:basedOn w:val="a0"/>
    <w:link w:val="1"/>
    <w:uiPriority w:val="9"/>
    <w:rsid w:val="0086782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370AC3"/>
    <w:pPr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9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616FB-8986-40B3-88D4-F82A00BAD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3119</Words>
  <Characters>17784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OtdGozZak</cp:lastModifiedBy>
  <cp:revision>4</cp:revision>
  <cp:lastPrinted>2021-06-23T10:09:00Z</cp:lastPrinted>
  <dcterms:created xsi:type="dcterms:W3CDTF">2024-10-04T05:23:00Z</dcterms:created>
  <dcterms:modified xsi:type="dcterms:W3CDTF">2024-10-10T04:02:00Z</dcterms:modified>
</cp:coreProperties>
</file>